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30A" w:rsidRPr="005A1E61" w:rsidRDefault="0021230A" w:rsidP="0061309E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2C48" w:rsidRDefault="00676247" w:rsidP="004D2C48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09E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</w:t>
      </w:r>
    </w:p>
    <w:p w:rsidR="00676247" w:rsidRPr="004D2C48" w:rsidRDefault="00676247" w:rsidP="004D2C48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09E">
        <w:rPr>
          <w:rFonts w:ascii="Times New Roman" w:hAnsi="Times New Roman" w:cs="Times New Roman"/>
          <w:b/>
          <w:sz w:val="28"/>
          <w:szCs w:val="28"/>
        </w:rPr>
        <w:t>по итогам мониторинга</w:t>
      </w:r>
      <w:r w:rsidR="004D2C48">
        <w:rPr>
          <w:rFonts w:ascii="Times New Roman" w:hAnsi="Times New Roman" w:cs="Times New Roman"/>
          <w:b/>
          <w:sz w:val="28"/>
          <w:szCs w:val="28"/>
        </w:rPr>
        <w:t xml:space="preserve"> уровня</w:t>
      </w:r>
      <w:r w:rsidRPr="006130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309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Pr="0061309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67188" w:rsidRPr="00267188">
        <w:rPr>
          <w:rFonts w:ascii="Times New Roman" w:hAnsi="Times New Roman" w:cs="Times New Roman"/>
          <w:b/>
          <w:sz w:val="28"/>
          <w:szCs w:val="28"/>
        </w:rPr>
        <w:t>функциональной</w:t>
      </w:r>
      <w:r w:rsidRPr="006130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3C8B" w:rsidRPr="0061309E">
        <w:rPr>
          <w:rFonts w:ascii="Times New Roman" w:hAnsi="Times New Roman" w:cs="Times New Roman"/>
          <w:b/>
          <w:sz w:val="28"/>
          <w:szCs w:val="28"/>
        </w:rPr>
        <w:t xml:space="preserve">грамотности </w:t>
      </w:r>
      <w:r w:rsidR="00267188">
        <w:rPr>
          <w:rFonts w:ascii="Times New Roman" w:hAnsi="Times New Roman" w:cs="Times New Roman"/>
          <w:b/>
          <w:sz w:val="28"/>
          <w:szCs w:val="28"/>
        </w:rPr>
        <w:t>обучающихся образовательных организаций</w:t>
      </w:r>
      <w:r w:rsidR="004D2C48" w:rsidRPr="004D2C48">
        <w:rPr>
          <w:rFonts w:ascii="Times New Roman" w:hAnsi="Times New Roman" w:cs="Times New Roman"/>
          <w:b/>
          <w:sz w:val="28"/>
          <w:szCs w:val="28"/>
        </w:rPr>
        <w:t xml:space="preserve">– участниц Общероссийской оценки по модели </w:t>
      </w:r>
      <w:r w:rsidR="004D2C48" w:rsidRPr="004D2C48">
        <w:rPr>
          <w:rFonts w:ascii="Times New Roman" w:hAnsi="Times New Roman" w:cs="Times New Roman"/>
          <w:b/>
          <w:sz w:val="28"/>
          <w:szCs w:val="28"/>
          <w:lang w:val="en-US"/>
        </w:rPr>
        <w:t>PISA</w:t>
      </w:r>
      <w:r w:rsidR="00C218DA">
        <w:rPr>
          <w:rFonts w:ascii="Times New Roman" w:hAnsi="Times New Roman" w:cs="Times New Roman"/>
          <w:b/>
          <w:sz w:val="28"/>
          <w:szCs w:val="28"/>
        </w:rPr>
        <w:t>-2022</w:t>
      </w:r>
    </w:p>
    <w:p w:rsidR="00267188" w:rsidRPr="0061309E" w:rsidRDefault="00DD5B7C" w:rsidP="0061309E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(сентябрь 2022 г)</w:t>
      </w:r>
    </w:p>
    <w:p w:rsidR="00F34088" w:rsidRPr="00176FA8" w:rsidRDefault="00676247" w:rsidP="00176F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FA8">
        <w:rPr>
          <w:rFonts w:ascii="Times New Roman" w:hAnsi="Times New Roman" w:cs="Times New Roman"/>
          <w:sz w:val="28"/>
          <w:szCs w:val="28"/>
        </w:rPr>
        <w:t>В рамках р</w:t>
      </w:r>
      <w:r w:rsidR="007C5ED0" w:rsidRPr="00176FA8">
        <w:rPr>
          <w:rFonts w:ascii="Times New Roman" w:hAnsi="Times New Roman" w:cs="Times New Roman"/>
          <w:sz w:val="28"/>
          <w:szCs w:val="28"/>
        </w:rPr>
        <w:t xml:space="preserve">еализации </w:t>
      </w:r>
      <w:r w:rsidRPr="00176FA8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EE7B29" w:rsidRPr="00176FA8">
        <w:rPr>
          <w:rFonts w:ascii="Times New Roman" w:hAnsi="Times New Roman" w:cs="Times New Roman"/>
          <w:bCs/>
          <w:sz w:val="28"/>
          <w:szCs w:val="28"/>
        </w:rPr>
        <w:t xml:space="preserve">Дорожной карты по организационно-педагогическому и научно-методическому сопровождению подготовки обучающихся Республики Дагестан к участию в </w:t>
      </w:r>
      <w:r w:rsidR="007C3639" w:rsidRPr="00176FA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E7B29" w:rsidRPr="00176FA8">
        <w:rPr>
          <w:rFonts w:ascii="Times New Roman" w:hAnsi="Times New Roman" w:cs="Times New Roman"/>
          <w:sz w:val="28"/>
          <w:szCs w:val="28"/>
          <w:shd w:val="clear" w:color="auto" w:fill="FFFFFF"/>
        </w:rPr>
        <w:t>бщероссийской оценк</w:t>
      </w:r>
      <w:r w:rsidR="005A1E61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EE7B29" w:rsidRPr="00176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модели </w:t>
      </w:r>
      <w:r w:rsidR="00EE7B29" w:rsidRPr="00176FA8">
        <w:rPr>
          <w:rFonts w:ascii="Times New Roman" w:hAnsi="Times New Roman" w:cs="Times New Roman"/>
          <w:bCs/>
          <w:sz w:val="28"/>
          <w:szCs w:val="28"/>
          <w:lang w:val="en-US"/>
        </w:rPr>
        <w:t>PISA</w:t>
      </w:r>
      <w:r w:rsidR="00EE7B29" w:rsidRPr="00176FA8">
        <w:rPr>
          <w:rFonts w:ascii="Times New Roman" w:hAnsi="Times New Roman" w:cs="Times New Roman"/>
          <w:bCs/>
          <w:sz w:val="28"/>
          <w:szCs w:val="28"/>
        </w:rPr>
        <w:t>-2022</w:t>
      </w:r>
      <w:r w:rsidR="005A1E61">
        <w:rPr>
          <w:rFonts w:ascii="Times New Roman" w:hAnsi="Times New Roman" w:cs="Times New Roman"/>
          <w:bCs/>
          <w:sz w:val="28"/>
          <w:szCs w:val="28"/>
        </w:rPr>
        <w:t>,</w:t>
      </w:r>
      <w:r w:rsidR="00EE7B29" w:rsidRPr="00176F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4088" w:rsidRPr="00176FA8">
        <w:rPr>
          <w:rFonts w:ascii="Times New Roman" w:hAnsi="Times New Roman" w:cs="Times New Roman"/>
          <w:sz w:val="28"/>
          <w:szCs w:val="28"/>
        </w:rPr>
        <w:t xml:space="preserve">с 19 по 23 сентября 2022 г. проводились диагностические работы по читательской, математической и естественнонаучной </w:t>
      </w:r>
      <w:proofErr w:type="gramStart"/>
      <w:r w:rsidR="00F34088" w:rsidRPr="00176FA8">
        <w:rPr>
          <w:rFonts w:ascii="Times New Roman" w:hAnsi="Times New Roman" w:cs="Times New Roman"/>
          <w:sz w:val="28"/>
          <w:szCs w:val="28"/>
        </w:rPr>
        <w:t xml:space="preserve">грамотности </w:t>
      </w:r>
      <w:r w:rsidR="008A0B92" w:rsidRPr="00176FA8">
        <w:rPr>
          <w:rFonts w:ascii="Times New Roman" w:hAnsi="Times New Roman" w:cs="Times New Roman"/>
          <w:sz w:val="28"/>
          <w:szCs w:val="28"/>
        </w:rPr>
        <w:t xml:space="preserve"> среди</w:t>
      </w:r>
      <w:proofErr w:type="gramEnd"/>
      <w:r w:rsidR="008A0B92" w:rsidRPr="00176FA8">
        <w:rPr>
          <w:rFonts w:ascii="Times New Roman" w:hAnsi="Times New Roman" w:cs="Times New Roman"/>
          <w:sz w:val="28"/>
          <w:szCs w:val="28"/>
        </w:rPr>
        <w:t xml:space="preserve"> </w:t>
      </w:r>
      <w:r w:rsidR="00F34088" w:rsidRPr="00176FA8">
        <w:rPr>
          <w:rFonts w:ascii="Times New Roman" w:hAnsi="Times New Roman" w:cs="Times New Roman"/>
          <w:sz w:val="28"/>
          <w:szCs w:val="28"/>
        </w:rPr>
        <w:t>обучающихся образовательных организаци</w:t>
      </w:r>
      <w:r w:rsidR="008A0B92" w:rsidRPr="00176FA8">
        <w:rPr>
          <w:rFonts w:ascii="Times New Roman" w:hAnsi="Times New Roman" w:cs="Times New Roman"/>
          <w:sz w:val="28"/>
          <w:szCs w:val="28"/>
        </w:rPr>
        <w:t>й</w:t>
      </w:r>
      <w:r w:rsidR="00F34088" w:rsidRPr="00176FA8">
        <w:rPr>
          <w:rFonts w:ascii="Times New Roman" w:hAnsi="Times New Roman" w:cs="Times New Roman"/>
          <w:sz w:val="28"/>
          <w:szCs w:val="28"/>
        </w:rPr>
        <w:t xml:space="preserve"> – участни</w:t>
      </w:r>
      <w:r w:rsidR="007C3639" w:rsidRPr="00176FA8">
        <w:rPr>
          <w:rFonts w:ascii="Times New Roman" w:hAnsi="Times New Roman" w:cs="Times New Roman"/>
          <w:sz w:val="28"/>
          <w:szCs w:val="28"/>
        </w:rPr>
        <w:t>ц</w:t>
      </w:r>
      <w:r w:rsidR="00F34088" w:rsidRPr="00176FA8">
        <w:rPr>
          <w:rFonts w:ascii="Times New Roman" w:hAnsi="Times New Roman" w:cs="Times New Roman"/>
          <w:sz w:val="28"/>
          <w:szCs w:val="28"/>
        </w:rPr>
        <w:t xml:space="preserve"> Общероссийской оценки по модели </w:t>
      </w:r>
      <w:r w:rsidR="00F34088" w:rsidRPr="00176FA8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="00F34088" w:rsidRPr="00176FA8">
        <w:rPr>
          <w:rFonts w:ascii="Times New Roman" w:hAnsi="Times New Roman" w:cs="Times New Roman"/>
          <w:sz w:val="28"/>
          <w:szCs w:val="28"/>
        </w:rPr>
        <w:t xml:space="preserve">-2022. </w:t>
      </w:r>
    </w:p>
    <w:p w:rsidR="00176FA8" w:rsidRPr="00176FA8" w:rsidRDefault="00270834" w:rsidP="00176FA8">
      <w:pPr>
        <w:pStyle w:val="Default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176FA8">
        <w:rPr>
          <w:rFonts w:ascii="Times New Roman" w:hAnsi="Times New Roman" w:cs="Times New Roman"/>
          <w:sz w:val="28"/>
          <w:szCs w:val="28"/>
        </w:rPr>
        <w:t>Цель диагностическ</w:t>
      </w:r>
      <w:r w:rsidR="00176FA8">
        <w:rPr>
          <w:rFonts w:ascii="Times New Roman" w:hAnsi="Times New Roman" w:cs="Times New Roman"/>
          <w:sz w:val="28"/>
          <w:szCs w:val="28"/>
        </w:rPr>
        <w:t>ой</w:t>
      </w:r>
      <w:r w:rsidRPr="00176FA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176FA8">
        <w:rPr>
          <w:rFonts w:ascii="Times New Roman" w:hAnsi="Times New Roman" w:cs="Times New Roman"/>
          <w:sz w:val="28"/>
          <w:szCs w:val="28"/>
        </w:rPr>
        <w:t>ы:</w:t>
      </w:r>
      <w:r w:rsidRPr="00176FA8">
        <w:rPr>
          <w:rFonts w:ascii="Times New Roman" w:hAnsi="Times New Roman" w:cs="Times New Roman"/>
          <w:sz w:val="28"/>
          <w:szCs w:val="28"/>
        </w:rPr>
        <w:t xml:space="preserve"> оценить </w:t>
      </w:r>
      <w:r w:rsidR="004771BB" w:rsidRPr="00176FA8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="004771BB" w:rsidRPr="00176FA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4771BB" w:rsidRPr="00176FA8">
        <w:rPr>
          <w:rFonts w:ascii="Times New Roman" w:hAnsi="Times New Roman" w:cs="Times New Roman"/>
          <w:sz w:val="28"/>
          <w:szCs w:val="28"/>
        </w:rPr>
        <w:t xml:space="preserve"> </w:t>
      </w:r>
      <w:r w:rsidRPr="00176FA8">
        <w:rPr>
          <w:rFonts w:ascii="Times New Roman" w:hAnsi="Times New Roman" w:cs="Times New Roman"/>
          <w:sz w:val="28"/>
          <w:szCs w:val="28"/>
        </w:rPr>
        <w:t>читательской</w:t>
      </w:r>
      <w:r w:rsidR="00176FA8" w:rsidRPr="00176FA8">
        <w:rPr>
          <w:rFonts w:ascii="Times New Roman" w:hAnsi="Times New Roman" w:cs="Times New Roman"/>
          <w:sz w:val="28"/>
          <w:szCs w:val="28"/>
        </w:rPr>
        <w:t>,</w:t>
      </w:r>
      <w:r w:rsidRPr="00176FA8">
        <w:rPr>
          <w:rFonts w:ascii="Times New Roman" w:hAnsi="Times New Roman" w:cs="Times New Roman"/>
          <w:sz w:val="28"/>
          <w:szCs w:val="28"/>
        </w:rPr>
        <w:t xml:space="preserve"> естественнонаучной и математической грамотности</w:t>
      </w:r>
      <w:r w:rsidR="005A1E61">
        <w:rPr>
          <w:rFonts w:ascii="Times New Roman" w:hAnsi="Times New Roman" w:cs="Times New Roman"/>
          <w:sz w:val="28"/>
          <w:szCs w:val="28"/>
        </w:rPr>
        <w:t>.</w:t>
      </w:r>
      <w:r w:rsidR="00493FF8" w:rsidRPr="00493FF8">
        <w:rPr>
          <w:rFonts w:ascii="Times New Roman" w:hAnsi="Times New Roman" w:cs="Times New Roman"/>
        </w:rPr>
        <w:t xml:space="preserve"> </w:t>
      </w:r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Методологической основой разработки заданий для формирования и оценки функциональной грамотности выбрана концепция современного международного исследования PISA (</w:t>
      </w:r>
      <w:proofErr w:type="spellStart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Programme</w:t>
      </w:r>
      <w:proofErr w:type="spellEnd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for</w:t>
      </w:r>
      <w:proofErr w:type="spellEnd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International</w:t>
      </w:r>
      <w:proofErr w:type="spellEnd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Students</w:t>
      </w:r>
      <w:proofErr w:type="spellEnd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Assessment</w:t>
      </w:r>
      <w:proofErr w:type="spellEnd"/>
      <w:r w:rsidR="00176FA8" w:rsidRPr="00176FA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), результаты которого используются многими странами мира для модернизации содержания и процесса обучения. </w:t>
      </w:r>
    </w:p>
    <w:p w:rsidR="00600EEC" w:rsidRPr="00176FA8" w:rsidRDefault="007C5ED0" w:rsidP="00176F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FA8">
        <w:rPr>
          <w:rFonts w:ascii="Times New Roman" w:hAnsi="Times New Roman" w:cs="Times New Roman"/>
          <w:sz w:val="28"/>
          <w:szCs w:val="28"/>
        </w:rPr>
        <w:t xml:space="preserve">В мониторинге </w:t>
      </w:r>
      <w:r w:rsidR="007C3639" w:rsidRPr="00176FA8"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 w:rsidR="007C3639" w:rsidRPr="00176FA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7C3639" w:rsidRPr="00176FA8">
        <w:rPr>
          <w:rFonts w:ascii="Times New Roman" w:hAnsi="Times New Roman" w:cs="Times New Roman"/>
          <w:sz w:val="28"/>
          <w:szCs w:val="28"/>
        </w:rPr>
        <w:t xml:space="preserve"> функциональной грамотности </w:t>
      </w:r>
      <w:r w:rsidRPr="00176FA8"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proofErr w:type="gramStart"/>
      <w:r w:rsidR="004771BB" w:rsidRPr="00176FA8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176FA8">
        <w:rPr>
          <w:rFonts w:ascii="Times New Roman" w:hAnsi="Times New Roman" w:cs="Times New Roman"/>
          <w:sz w:val="28"/>
          <w:szCs w:val="28"/>
        </w:rPr>
        <w:t xml:space="preserve"> </w:t>
      </w:r>
      <w:r w:rsidR="004771BB" w:rsidRPr="00176FA8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="004771BB" w:rsidRPr="00176FA8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C3639" w:rsidRPr="00176FA8">
        <w:rPr>
          <w:rFonts w:ascii="Times New Roman" w:hAnsi="Times New Roman" w:cs="Times New Roman"/>
          <w:sz w:val="28"/>
          <w:szCs w:val="28"/>
        </w:rPr>
        <w:t>й</w:t>
      </w:r>
      <w:r w:rsidR="004771BB" w:rsidRPr="00176FA8">
        <w:rPr>
          <w:rFonts w:ascii="Times New Roman" w:hAnsi="Times New Roman" w:cs="Times New Roman"/>
          <w:sz w:val="28"/>
          <w:szCs w:val="28"/>
        </w:rPr>
        <w:t xml:space="preserve"> – участни</w:t>
      </w:r>
      <w:r w:rsidR="007C3639" w:rsidRPr="00176FA8">
        <w:rPr>
          <w:rFonts w:ascii="Times New Roman" w:hAnsi="Times New Roman" w:cs="Times New Roman"/>
          <w:sz w:val="28"/>
          <w:szCs w:val="28"/>
        </w:rPr>
        <w:t xml:space="preserve">ц </w:t>
      </w:r>
      <w:r w:rsidR="004771BB" w:rsidRPr="00176FA8">
        <w:rPr>
          <w:rFonts w:ascii="Times New Roman" w:hAnsi="Times New Roman" w:cs="Times New Roman"/>
          <w:sz w:val="28"/>
          <w:szCs w:val="28"/>
        </w:rPr>
        <w:t xml:space="preserve">Общероссийской оценки по модели </w:t>
      </w:r>
      <w:r w:rsidR="004771BB" w:rsidRPr="00176FA8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="004771BB" w:rsidRPr="00176FA8">
        <w:rPr>
          <w:rFonts w:ascii="Times New Roman" w:hAnsi="Times New Roman" w:cs="Times New Roman"/>
          <w:sz w:val="28"/>
          <w:szCs w:val="28"/>
        </w:rPr>
        <w:t>-2022</w:t>
      </w:r>
      <w:r w:rsidR="00600EEC" w:rsidRPr="00176FA8">
        <w:rPr>
          <w:rFonts w:ascii="Times New Roman" w:hAnsi="Times New Roman" w:cs="Times New Roman"/>
          <w:sz w:val="28"/>
          <w:szCs w:val="28"/>
        </w:rPr>
        <w:t>:</w:t>
      </w:r>
      <w:r w:rsidR="00176FA8" w:rsidRPr="00176FA8">
        <w:rPr>
          <w:rFonts w:ascii="Times New Roman" w:hAnsi="Times New Roman" w:cs="Times New Roman"/>
          <w:sz w:val="28"/>
          <w:szCs w:val="28"/>
        </w:rPr>
        <w:t xml:space="preserve"> </w:t>
      </w:r>
      <w:r w:rsidR="00600EEC" w:rsidRPr="00176FA8">
        <w:rPr>
          <w:rFonts w:ascii="Times New Roman" w:hAnsi="Times New Roman" w:cs="Times New Roman"/>
          <w:sz w:val="28"/>
          <w:szCs w:val="28"/>
        </w:rPr>
        <w:t xml:space="preserve">МБОУ «СОШ №50»  </w:t>
      </w:r>
      <w:r w:rsidR="00493FF8">
        <w:rPr>
          <w:rFonts w:ascii="Times New Roman" w:hAnsi="Times New Roman" w:cs="Times New Roman"/>
          <w:sz w:val="28"/>
          <w:szCs w:val="28"/>
        </w:rPr>
        <w:t xml:space="preserve">и </w:t>
      </w:r>
      <w:r w:rsidR="00493FF8" w:rsidRPr="00176FA8">
        <w:rPr>
          <w:rFonts w:ascii="Times New Roman" w:hAnsi="Times New Roman" w:cs="Times New Roman"/>
          <w:sz w:val="28"/>
          <w:szCs w:val="28"/>
        </w:rPr>
        <w:t xml:space="preserve">МБОУ «СОШ №59»  </w:t>
      </w:r>
      <w:r w:rsidR="00600EEC" w:rsidRPr="00176FA8">
        <w:rPr>
          <w:rFonts w:ascii="Times New Roman" w:hAnsi="Times New Roman" w:cs="Times New Roman"/>
          <w:sz w:val="28"/>
          <w:szCs w:val="28"/>
        </w:rPr>
        <w:t>г. Махачкал</w:t>
      </w:r>
      <w:r w:rsidR="00493FF8">
        <w:rPr>
          <w:rFonts w:ascii="Times New Roman" w:hAnsi="Times New Roman" w:cs="Times New Roman"/>
          <w:sz w:val="28"/>
          <w:szCs w:val="28"/>
        </w:rPr>
        <w:t>а</w:t>
      </w:r>
      <w:r w:rsidR="00600EEC" w:rsidRPr="00176FA8">
        <w:rPr>
          <w:rFonts w:ascii="Times New Roman" w:hAnsi="Times New Roman" w:cs="Times New Roman"/>
          <w:sz w:val="28"/>
          <w:szCs w:val="28"/>
        </w:rPr>
        <w:t>, МБОУ «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Новокаякентская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СОШ»  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Каякентск</w:t>
      </w:r>
      <w:r w:rsidR="00493FF8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район, МКОУ «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Новокулинская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СОШ №2»  Новолакск</w:t>
      </w:r>
      <w:r w:rsidR="005A1E61">
        <w:rPr>
          <w:rFonts w:ascii="Times New Roman" w:hAnsi="Times New Roman" w:cs="Times New Roman"/>
          <w:sz w:val="28"/>
          <w:szCs w:val="28"/>
        </w:rPr>
        <w:t>ого</w:t>
      </w:r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A1E61">
        <w:rPr>
          <w:rFonts w:ascii="Times New Roman" w:hAnsi="Times New Roman" w:cs="Times New Roman"/>
          <w:sz w:val="28"/>
          <w:szCs w:val="28"/>
        </w:rPr>
        <w:t>а</w:t>
      </w:r>
      <w:r w:rsidR="00600EEC" w:rsidRPr="00176FA8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Гувлигская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СОШ» Табасаранск</w:t>
      </w:r>
      <w:r w:rsidR="005A1E61">
        <w:rPr>
          <w:rFonts w:ascii="Times New Roman" w:hAnsi="Times New Roman" w:cs="Times New Roman"/>
          <w:sz w:val="28"/>
          <w:szCs w:val="28"/>
        </w:rPr>
        <w:t>ого</w:t>
      </w:r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A1E61">
        <w:rPr>
          <w:rFonts w:ascii="Times New Roman" w:hAnsi="Times New Roman" w:cs="Times New Roman"/>
          <w:sz w:val="28"/>
          <w:szCs w:val="28"/>
        </w:rPr>
        <w:t>а</w:t>
      </w:r>
      <w:r w:rsidR="00600EEC" w:rsidRPr="00176FA8">
        <w:rPr>
          <w:rFonts w:ascii="Times New Roman" w:hAnsi="Times New Roman" w:cs="Times New Roman"/>
          <w:sz w:val="28"/>
          <w:szCs w:val="28"/>
        </w:rPr>
        <w:t>,</w:t>
      </w:r>
      <w:r w:rsidR="00176FA8" w:rsidRPr="00176FA8">
        <w:rPr>
          <w:rFonts w:ascii="Times New Roman" w:hAnsi="Times New Roman" w:cs="Times New Roman"/>
          <w:sz w:val="28"/>
          <w:szCs w:val="28"/>
        </w:rPr>
        <w:t xml:space="preserve"> </w:t>
      </w:r>
      <w:r w:rsidR="00600EEC" w:rsidRPr="00176FA8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Ирагинская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Дахадаевск</w:t>
      </w:r>
      <w:r w:rsidR="005A1E61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A1E61">
        <w:rPr>
          <w:rFonts w:ascii="Times New Roman" w:hAnsi="Times New Roman" w:cs="Times New Roman"/>
          <w:sz w:val="28"/>
          <w:szCs w:val="28"/>
        </w:rPr>
        <w:t>а</w:t>
      </w:r>
      <w:r w:rsidR="00600EEC" w:rsidRPr="00176FA8">
        <w:rPr>
          <w:rFonts w:ascii="Times New Roman" w:hAnsi="Times New Roman" w:cs="Times New Roman"/>
          <w:sz w:val="28"/>
          <w:szCs w:val="28"/>
        </w:rPr>
        <w:t xml:space="preserve">  и ГБОУ «</w:t>
      </w:r>
      <w:proofErr w:type="spellStart"/>
      <w:r w:rsidR="00600EEC" w:rsidRPr="00176FA8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600EEC" w:rsidRPr="00176FA8">
        <w:rPr>
          <w:rFonts w:ascii="Times New Roman" w:hAnsi="Times New Roman" w:cs="Times New Roman"/>
          <w:sz w:val="28"/>
          <w:szCs w:val="28"/>
        </w:rPr>
        <w:t xml:space="preserve"> СОШ»</w:t>
      </w:r>
      <w:r w:rsidR="00564CBB" w:rsidRPr="00176FA8">
        <w:rPr>
          <w:rFonts w:ascii="Times New Roman" w:hAnsi="Times New Roman" w:cs="Times New Roman"/>
          <w:sz w:val="28"/>
          <w:szCs w:val="28"/>
        </w:rPr>
        <w:t xml:space="preserve"> ГКУ РД «ЦОДОУ ЗОЖ».</w:t>
      </w:r>
    </w:p>
    <w:p w:rsidR="00270834" w:rsidRPr="00176FA8" w:rsidRDefault="004771BB" w:rsidP="00176F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FA8">
        <w:rPr>
          <w:rFonts w:ascii="Times New Roman" w:hAnsi="Times New Roman" w:cs="Times New Roman"/>
          <w:sz w:val="28"/>
          <w:szCs w:val="28"/>
        </w:rPr>
        <w:t xml:space="preserve"> </w:t>
      </w:r>
      <w:r w:rsidR="00A91F64" w:rsidRPr="00176F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0834" w:rsidRPr="00176FA8">
        <w:rPr>
          <w:rFonts w:ascii="Times New Roman" w:hAnsi="Times New Roman" w:cs="Times New Roman"/>
          <w:sz w:val="28"/>
          <w:szCs w:val="28"/>
        </w:rPr>
        <w:t xml:space="preserve">Диагностика функциональной грамотности связана с выявлением уровня </w:t>
      </w:r>
      <w:proofErr w:type="spellStart"/>
      <w:r w:rsidR="00270834" w:rsidRPr="00176FA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270834" w:rsidRPr="00176FA8">
        <w:rPr>
          <w:rFonts w:ascii="Times New Roman" w:hAnsi="Times New Roman" w:cs="Times New Roman"/>
          <w:sz w:val="28"/>
          <w:szCs w:val="28"/>
        </w:rPr>
        <w:t xml:space="preserve"> компетенций, как способности мобилизовать знания, умения, отношения и ценности при решении практических задач; проявлять рефлексивный подход к процессу обучения и обеспечивать возможность взаимодействовать и действовать в различных жизненных ситуациях, вырабатывая осознанную стратегию поведения. </w:t>
      </w:r>
    </w:p>
    <w:p w:rsidR="00C60C01" w:rsidRPr="005A4F5A" w:rsidRDefault="00270834" w:rsidP="00564C8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0C01" w:rsidRPr="005A4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Проведённый анализ результатов исследования уровня </w:t>
      </w:r>
      <w:proofErr w:type="spellStart"/>
      <w:r w:rsidR="00C60C01" w:rsidRPr="005A4F5A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сформированности</w:t>
      </w:r>
      <w:proofErr w:type="spellEnd"/>
      <w:r w:rsidR="00C60C01" w:rsidRPr="005A4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1736">
        <w:rPr>
          <w:rFonts w:ascii="Times New Roman" w:hAnsi="Times New Roman" w:cs="Times New Roman"/>
          <w:sz w:val="28"/>
          <w:szCs w:val="28"/>
        </w:rPr>
        <w:t xml:space="preserve">функциональной грамотности </w:t>
      </w:r>
      <w:r w:rsidR="00C60C01" w:rsidRPr="005A4F5A">
        <w:rPr>
          <w:rFonts w:ascii="Times New Roman" w:hAnsi="Times New Roman" w:cs="Times New Roman"/>
          <w:color w:val="000000" w:themeColor="text1"/>
          <w:sz w:val="28"/>
          <w:szCs w:val="28"/>
        </w:rPr>
        <w:t>позволяет сделать следующие выводы</w:t>
      </w:r>
      <w:r w:rsidR="00981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видам </w:t>
      </w:r>
      <w:r w:rsidR="00C218DA">
        <w:rPr>
          <w:rFonts w:ascii="Times New Roman" w:hAnsi="Times New Roman" w:cs="Times New Roman"/>
          <w:sz w:val="28"/>
          <w:szCs w:val="28"/>
        </w:rPr>
        <w:t>функциональной грамотности</w:t>
      </w:r>
      <w:r w:rsidR="00C60C01" w:rsidRPr="005A4F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A4F5A" w:rsidRDefault="005A4F5A" w:rsidP="005A4F5A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AB7B5A" w:rsidRDefault="00AB7B5A" w:rsidP="00AB7B5A">
      <w:pPr>
        <w:spacing w:after="0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AB7B5A"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ЧИТАТЕЛЬСКАЯ ГРАМОТНОСТЬ</w:t>
      </w:r>
    </w:p>
    <w:p w:rsidR="00AB7B5A" w:rsidRPr="00F0179E" w:rsidRDefault="00AB7B5A" w:rsidP="00F0179E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AB7B5A" w:rsidRPr="00F0179E" w:rsidRDefault="00094A86" w:rsidP="00F0179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0179E">
        <w:rPr>
          <w:rFonts w:ascii="Times New Roman" w:hAnsi="Times New Roman"/>
          <w:sz w:val="28"/>
          <w:szCs w:val="28"/>
        </w:rPr>
        <w:t xml:space="preserve">В сентябре 2022 года </w:t>
      </w:r>
      <w:r w:rsidR="00D95AA4" w:rsidRPr="00F0179E">
        <w:rPr>
          <w:rFonts w:ascii="Times New Roman" w:hAnsi="Times New Roman"/>
          <w:sz w:val="28"/>
          <w:szCs w:val="28"/>
        </w:rPr>
        <w:t xml:space="preserve">в мониторинге уровня </w:t>
      </w:r>
      <w:proofErr w:type="spellStart"/>
      <w:r w:rsidR="00D95AA4" w:rsidRPr="00F0179E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="00D95AA4" w:rsidRPr="00F0179E">
        <w:rPr>
          <w:rFonts w:ascii="Times New Roman" w:hAnsi="Times New Roman"/>
          <w:sz w:val="28"/>
          <w:szCs w:val="28"/>
        </w:rPr>
        <w:t xml:space="preserve"> </w:t>
      </w:r>
      <w:r w:rsidRPr="00F0179E">
        <w:rPr>
          <w:rFonts w:ascii="Times New Roman" w:hAnsi="Times New Roman"/>
          <w:sz w:val="28"/>
          <w:szCs w:val="28"/>
        </w:rPr>
        <w:t xml:space="preserve">по читательской грамотности </w:t>
      </w:r>
      <w:r w:rsidR="00D95AA4" w:rsidRPr="00F0179E">
        <w:rPr>
          <w:rFonts w:ascii="Times New Roman" w:hAnsi="Times New Roman"/>
          <w:sz w:val="28"/>
          <w:szCs w:val="28"/>
        </w:rPr>
        <w:t>приняли участие</w:t>
      </w:r>
      <w:r w:rsidRPr="00F0179E">
        <w:rPr>
          <w:rFonts w:ascii="Times New Roman" w:hAnsi="Times New Roman"/>
          <w:sz w:val="28"/>
          <w:szCs w:val="28"/>
        </w:rPr>
        <w:t xml:space="preserve"> 214 обучающихся, процент выполнения </w:t>
      </w:r>
      <w:r w:rsidR="00870547" w:rsidRPr="00F0179E">
        <w:rPr>
          <w:rFonts w:ascii="Times New Roman" w:hAnsi="Times New Roman"/>
          <w:sz w:val="28"/>
          <w:szCs w:val="28"/>
        </w:rPr>
        <w:t xml:space="preserve">работы </w:t>
      </w:r>
      <w:r w:rsidRPr="00F0179E">
        <w:rPr>
          <w:rFonts w:ascii="Times New Roman" w:hAnsi="Times New Roman"/>
          <w:sz w:val="28"/>
          <w:szCs w:val="28"/>
        </w:rPr>
        <w:t>составил 95,1%. Количество школьников «группы риска» - 18, процент «группы риска» - 5,1%.</w:t>
      </w:r>
    </w:p>
    <w:p w:rsidR="00094A86" w:rsidRPr="00F0179E" w:rsidRDefault="00094A86" w:rsidP="00F0179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0179E">
        <w:rPr>
          <w:rFonts w:ascii="Times New Roman" w:hAnsi="Times New Roman"/>
          <w:sz w:val="28"/>
          <w:szCs w:val="28"/>
        </w:rPr>
        <w:t xml:space="preserve">Для сравнения: в феврале 2022 года средний процент выполнения работы составил 42,8%. Количество </w:t>
      </w:r>
      <w:r w:rsidR="005A1E61">
        <w:rPr>
          <w:rFonts w:ascii="Times New Roman" w:hAnsi="Times New Roman"/>
          <w:sz w:val="28"/>
          <w:szCs w:val="28"/>
        </w:rPr>
        <w:t xml:space="preserve">обучающихся </w:t>
      </w:r>
      <w:r w:rsidRPr="00F0179E">
        <w:rPr>
          <w:rFonts w:ascii="Times New Roman" w:hAnsi="Times New Roman"/>
          <w:sz w:val="28"/>
          <w:szCs w:val="28"/>
        </w:rPr>
        <w:t>«группы риска» составляло 168, то есть 48,7%.</w:t>
      </w:r>
    </w:p>
    <w:p w:rsidR="00241FF1" w:rsidRPr="00F0179E" w:rsidRDefault="00094A86" w:rsidP="00F017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179E">
        <w:rPr>
          <w:rFonts w:ascii="Times New Roman" w:hAnsi="Times New Roman" w:cs="Times New Roman"/>
          <w:sz w:val="28"/>
          <w:szCs w:val="28"/>
        </w:rPr>
        <w:t>Уровень выполнения мониторингового исследования в сентябре 2022 г. составил: высокий – 0%, повышенный – 31,7%, средний – 45,1%, низкий – 15,1%, недостаточный – 1,2%.</w:t>
      </w:r>
    </w:p>
    <w:p w:rsidR="00094A86" w:rsidRPr="00F0179E" w:rsidRDefault="00094A86" w:rsidP="00F017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179E">
        <w:rPr>
          <w:rFonts w:ascii="Times New Roman" w:hAnsi="Times New Roman" w:cs="Times New Roman"/>
          <w:sz w:val="28"/>
          <w:szCs w:val="28"/>
        </w:rPr>
        <w:t>Следует учесть, что школьники, показавшие низкий результат – 15,1% (32 обучающихся)</w:t>
      </w:r>
      <w:r w:rsidR="00870547" w:rsidRPr="00F0179E">
        <w:rPr>
          <w:rFonts w:ascii="Times New Roman" w:hAnsi="Times New Roman" w:cs="Times New Roman"/>
          <w:sz w:val="28"/>
          <w:szCs w:val="28"/>
        </w:rPr>
        <w:t>,</w:t>
      </w:r>
      <w:r w:rsidRPr="00F0179E">
        <w:rPr>
          <w:rFonts w:ascii="Times New Roman" w:hAnsi="Times New Roman" w:cs="Times New Roman"/>
          <w:sz w:val="28"/>
          <w:szCs w:val="28"/>
        </w:rPr>
        <w:t xml:space="preserve"> требуют усиленных мер подготовки к </w:t>
      </w:r>
      <w:r w:rsidRPr="00F0179E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F0179E">
        <w:rPr>
          <w:rFonts w:ascii="Times New Roman" w:hAnsi="Times New Roman" w:cs="Times New Roman"/>
          <w:sz w:val="28"/>
          <w:szCs w:val="28"/>
        </w:rPr>
        <w:t>-22, так как возможна вероятность допущения ими ошибок в федеральном исследовании.</w:t>
      </w:r>
    </w:p>
    <w:p w:rsidR="00870547" w:rsidRPr="00F0179E" w:rsidRDefault="00870547" w:rsidP="00F0179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>Учителям русского языка и литературы школ-участниц исследования рекомендовано:</w:t>
      </w:r>
    </w:p>
    <w:p w:rsidR="00870547" w:rsidRPr="00F0179E" w:rsidRDefault="00870547" w:rsidP="0098173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>1. Составить списки участников тестирования, которые показали недостаточный результаты, значит, вошли в группу риска. Разработать графики работы с этой группой обучающихся, заниматься с ними не менее 3 раз в неделю. Важно минимизировать количество неуспешно выполненных работ.</w:t>
      </w:r>
    </w:p>
    <w:p w:rsidR="00870547" w:rsidRPr="00F0179E" w:rsidRDefault="00870547" w:rsidP="0098173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>2. Усилить работу с учениками, которые справились с работой, но результат показали низкий (2-й уровень). Они могут составить «группу риска» и показать недостаточный уровень на федеральном тестировании. Не упускать их из поля педагогического сопровождения.</w:t>
      </w:r>
    </w:p>
    <w:p w:rsidR="00870547" w:rsidRPr="00F0179E" w:rsidRDefault="00870547" w:rsidP="0098173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 xml:space="preserve">3. На уроках проводить тестирование на РЭШ, разбирая задания коллективно </w:t>
      </w:r>
      <w:r w:rsidR="005A1E61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F0179E">
        <w:rPr>
          <w:rFonts w:ascii="Times New Roman" w:eastAsia="Times New Roman" w:hAnsi="Times New Roman" w:cs="Times New Roman"/>
          <w:sz w:val="28"/>
          <w:szCs w:val="28"/>
        </w:rPr>
        <w:t>ойти можно от имени одного из учеников</w:t>
      </w:r>
      <w:r w:rsidR="005A1E6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0179E">
        <w:rPr>
          <w:rFonts w:ascii="Times New Roman" w:eastAsia="Times New Roman" w:hAnsi="Times New Roman" w:cs="Times New Roman"/>
          <w:sz w:val="28"/>
          <w:szCs w:val="28"/>
        </w:rPr>
        <w:t>. Необходимо выработать у ребят навык работы с РЭШ.</w:t>
      </w:r>
    </w:p>
    <w:p w:rsidR="00870547" w:rsidRPr="00F0179E" w:rsidRDefault="00870547" w:rsidP="0098173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 xml:space="preserve">4. Ученики, как правило, слабо выполняют задания открытого вида </w:t>
      </w:r>
      <w:r w:rsidR="00AF408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017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0179E">
        <w:rPr>
          <w:rFonts w:ascii="Times New Roman" w:eastAsia="Times New Roman" w:hAnsi="Times New Roman" w:cs="Times New Roman"/>
          <w:sz w:val="28"/>
          <w:szCs w:val="28"/>
        </w:rPr>
        <w:t>письменные</w:t>
      </w:r>
      <w:r w:rsidR="00AF40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179E">
        <w:rPr>
          <w:rFonts w:ascii="Times New Roman" w:eastAsia="Times New Roman" w:hAnsi="Times New Roman" w:cs="Times New Roman"/>
          <w:sz w:val="28"/>
          <w:szCs w:val="28"/>
        </w:rPr>
        <w:t xml:space="preserve"> ответы</w:t>
      </w:r>
      <w:proofErr w:type="gramEnd"/>
      <w:r w:rsidRPr="00F0179E">
        <w:rPr>
          <w:rFonts w:ascii="Times New Roman" w:eastAsia="Times New Roman" w:hAnsi="Times New Roman" w:cs="Times New Roman"/>
          <w:sz w:val="28"/>
          <w:szCs w:val="28"/>
        </w:rPr>
        <w:t xml:space="preserve"> на вопросы либо выражение собственного мнения, своей позиции. </w:t>
      </w:r>
      <w:r w:rsidR="00AF4083">
        <w:rPr>
          <w:rFonts w:ascii="Times New Roman" w:eastAsia="Times New Roman" w:hAnsi="Times New Roman" w:cs="Times New Roman"/>
          <w:sz w:val="28"/>
          <w:szCs w:val="28"/>
        </w:rPr>
        <w:t>Следует у</w:t>
      </w:r>
      <w:r w:rsidRPr="00F0179E">
        <w:rPr>
          <w:rFonts w:ascii="Times New Roman" w:eastAsia="Times New Roman" w:hAnsi="Times New Roman" w:cs="Times New Roman"/>
          <w:sz w:val="28"/>
          <w:szCs w:val="28"/>
        </w:rPr>
        <w:t>делить этому виду работы особое внимание.</w:t>
      </w:r>
    </w:p>
    <w:p w:rsidR="00870547" w:rsidRPr="00F0179E" w:rsidRDefault="00870547" w:rsidP="0098173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>5. провести работу с обучающимися и родителями: формирование читательской грамотности не мешает в подготовке детей к ОГЭ, наоборот, чем лучше они овладеют смысловым чтением, тем они лучше сдадут экзамены.</w:t>
      </w:r>
    </w:p>
    <w:p w:rsidR="00870547" w:rsidRPr="00F0179E" w:rsidRDefault="00870547" w:rsidP="00F0179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79E">
        <w:rPr>
          <w:rFonts w:ascii="Times New Roman" w:eastAsia="Times New Roman" w:hAnsi="Times New Roman" w:cs="Times New Roman"/>
          <w:sz w:val="28"/>
          <w:szCs w:val="28"/>
        </w:rPr>
        <w:t xml:space="preserve">Учителям было направлено 17 тренировочных и методических материалов для подготовки к исследованию PISA-22. </w:t>
      </w:r>
    </w:p>
    <w:p w:rsidR="00241FF1" w:rsidRPr="00F0179E" w:rsidRDefault="00241FF1" w:rsidP="00F017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179E">
        <w:rPr>
          <w:rFonts w:ascii="Times New Roman" w:hAnsi="Times New Roman" w:cs="Times New Roman"/>
          <w:sz w:val="28"/>
          <w:szCs w:val="28"/>
        </w:rPr>
        <w:t>Выполнение диагностической работы по читательской грамотности</w:t>
      </w:r>
      <w:r w:rsidR="00AF408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a"/>
        <w:tblW w:w="10678" w:type="dxa"/>
        <w:tblInd w:w="-714" w:type="dxa"/>
        <w:tblLook w:val="04A0" w:firstRow="1" w:lastRow="0" w:firstColumn="1" w:lastColumn="0" w:noHBand="0" w:noVBand="1"/>
      </w:tblPr>
      <w:tblGrid>
        <w:gridCol w:w="1553"/>
        <w:gridCol w:w="498"/>
        <w:gridCol w:w="683"/>
        <w:gridCol w:w="583"/>
        <w:gridCol w:w="683"/>
        <w:gridCol w:w="583"/>
        <w:gridCol w:w="683"/>
        <w:gridCol w:w="583"/>
        <w:gridCol w:w="633"/>
        <w:gridCol w:w="583"/>
        <w:gridCol w:w="733"/>
        <w:gridCol w:w="583"/>
        <w:gridCol w:w="633"/>
        <w:gridCol w:w="583"/>
        <w:gridCol w:w="683"/>
        <w:gridCol w:w="666"/>
      </w:tblGrid>
      <w:tr w:rsidR="00B3744B" w:rsidTr="00B3744B">
        <w:trPr>
          <w:cantSplit/>
          <w:trHeight w:val="2461"/>
        </w:trPr>
        <w:tc>
          <w:tcPr>
            <w:tcW w:w="1553" w:type="dxa"/>
          </w:tcPr>
          <w:p w:rsidR="00241FF1" w:rsidRPr="00952264" w:rsidRDefault="00241FF1" w:rsidP="00241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textDirection w:val="btLr"/>
            <w:vAlign w:val="center"/>
          </w:tcPr>
          <w:p w:rsidR="00241FF1" w:rsidRPr="00952264" w:rsidRDefault="00241FF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Гувлинская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СОШ Табасаранский район</w:t>
            </w:r>
          </w:p>
        </w:tc>
        <w:tc>
          <w:tcPr>
            <w:tcW w:w="1266" w:type="dxa"/>
            <w:gridSpan w:val="2"/>
            <w:textDirection w:val="btLr"/>
            <w:vAlign w:val="center"/>
          </w:tcPr>
          <w:p w:rsidR="00241FF1" w:rsidRPr="00952264" w:rsidRDefault="00241FF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Ирагинская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266" w:type="dxa"/>
            <w:gridSpan w:val="2"/>
            <w:textDirection w:val="btLr"/>
            <w:vAlign w:val="center"/>
          </w:tcPr>
          <w:p w:rsidR="00241FF1" w:rsidRPr="00952264" w:rsidRDefault="00241FF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Согратлинская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СОШ ГКУ РД «ЦОДОУ ЗОЖ»</w:t>
            </w:r>
          </w:p>
        </w:tc>
        <w:tc>
          <w:tcPr>
            <w:tcW w:w="1216" w:type="dxa"/>
            <w:gridSpan w:val="2"/>
            <w:textDirection w:val="btLr"/>
            <w:vAlign w:val="center"/>
          </w:tcPr>
          <w:p w:rsidR="00241FF1" w:rsidRPr="00952264" w:rsidRDefault="00241FF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Новокаякентская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Каякентский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316" w:type="dxa"/>
            <w:gridSpan w:val="2"/>
            <w:textDirection w:val="btLr"/>
            <w:vAlign w:val="center"/>
          </w:tcPr>
          <w:p w:rsidR="00241FF1" w:rsidRPr="00952264" w:rsidRDefault="00041B4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Новокулинская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СОШ-2 </w:t>
            </w: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216" w:type="dxa"/>
            <w:gridSpan w:val="2"/>
            <w:textDirection w:val="btLr"/>
            <w:vAlign w:val="center"/>
          </w:tcPr>
          <w:p w:rsidR="00241FF1" w:rsidRPr="00952264" w:rsidRDefault="00041B4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СОШ №50 </w:t>
            </w: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г.Махачкала</w:t>
            </w:r>
            <w:proofErr w:type="spellEnd"/>
          </w:p>
        </w:tc>
        <w:tc>
          <w:tcPr>
            <w:tcW w:w="1166" w:type="dxa"/>
            <w:gridSpan w:val="2"/>
            <w:textDirection w:val="btLr"/>
            <w:vAlign w:val="center"/>
          </w:tcPr>
          <w:p w:rsidR="00241FF1" w:rsidRPr="00952264" w:rsidRDefault="00041B41" w:rsidP="00241FF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 xml:space="preserve">СОШ №59 </w:t>
            </w:r>
            <w:proofErr w:type="spellStart"/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г.Махачкала</w:t>
            </w:r>
            <w:proofErr w:type="spellEnd"/>
          </w:p>
        </w:tc>
        <w:tc>
          <w:tcPr>
            <w:tcW w:w="498" w:type="dxa"/>
            <w:textDirection w:val="btLr"/>
          </w:tcPr>
          <w:p w:rsidR="00241FF1" w:rsidRPr="00241FF1" w:rsidRDefault="00952264" w:rsidP="00952264">
            <w:pPr>
              <w:ind w:left="113" w:right="11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Итого </w:t>
            </w:r>
            <w:r w:rsidR="00206C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сентябрь 2022</w:t>
            </w:r>
          </w:p>
        </w:tc>
      </w:tr>
      <w:tr w:rsidR="00952264" w:rsidTr="00B3744B">
        <w:trPr>
          <w:cantSplit/>
          <w:trHeight w:val="1830"/>
        </w:trPr>
        <w:tc>
          <w:tcPr>
            <w:tcW w:w="1553" w:type="dxa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68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583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68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583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68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583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63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583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73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583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63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583" w:type="dxa"/>
            <w:shd w:val="clear" w:color="auto" w:fill="DAEEF3" w:themeFill="accent5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Февраль, 2022</w:t>
            </w:r>
          </w:p>
        </w:tc>
        <w:tc>
          <w:tcPr>
            <w:tcW w:w="583" w:type="dxa"/>
            <w:shd w:val="clear" w:color="auto" w:fill="FDE9D9" w:themeFill="accent6" w:themeFillTint="33"/>
            <w:textDirection w:val="btLr"/>
          </w:tcPr>
          <w:p w:rsidR="00041B41" w:rsidRPr="00952264" w:rsidRDefault="00041B41" w:rsidP="00041B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264">
              <w:rPr>
                <w:rFonts w:ascii="Times New Roman" w:hAnsi="Times New Roman" w:cs="Times New Roman"/>
                <w:sz w:val="24"/>
                <w:szCs w:val="24"/>
              </w:rPr>
              <w:t>Сентябрь, 2022</w:t>
            </w:r>
          </w:p>
        </w:tc>
        <w:tc>
          <w:tcPr>
            <w:tcW w:w="498" w:type="dxa"/>
          </w:tcPr>
          <w:p w:rsidR="00041B41" w:rsidRPr="00241FF1" w:rsidRDefault="00041B41" w:rsidP="00041B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52264" w:rsidTr="00B3744B">
        <w:tc>
          <w:tcPr>
            <w:tcW w:w="1553" w:type="dxa"/>
          </w:tcPr>
          <w:p w:rsidR="00041B41" w:rsidRPr="00952264" w:rsidRDefault="00041B41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Количество школьников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041B41" w:rsidRPr="00952264" w:rsidRDefault="000A2657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4B7B94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A2657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AA3E82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A2657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0A2657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206C6D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0A2657" w:rsidP="00DA3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206C6D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733" w:type="dxa"/>
            <w:shd w:val="clear" w:color="auto" w:fill="FDE9D9" w:themeFill="accent6" w:themeFillTint="33"/>
          </w:tcPr>
          <w:p w:rsidR="00041B41" w:rsidRPr="00952264" w:rsidRDefault="00AA3E82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206C6D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041B41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206C6D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583" w:type="dxa"/>
            <w:shd w:val="clear" w:color="auto" w:fill="FDE9D9" w:themeFill="accent6" w:themeFillTint="33"/>
          </w:tcPr>
          <w:p w:rsidR="00041B41" w:rsidRPr="00952264" w:rsidRDefault="00206C6D" w:rsidP="00241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498" w:type="dxa"/>
          </w:tcPr>
          <w:p w:rsidR="00041B41" w:rsidRPr="00952264" w:rsidRDefault="00206C6D" w:rsidP="00206C6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214</w:t>
            </w:r>
          </w:p>
        </w:tc>
      </w:tr>
      <w:tr w:rsidR="00952264" w:rsidTr="00B3744B">
        <w:tc>
          <w:tcPr>
            <w:tcW w:w="1553" w:type="dxa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4B7B94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65404C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43%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AA3E82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45%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65404C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98%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42%</w:t>
            </w:r>
          </w:p>
        </w:tc>
        <w:tc>
          <w:tcPr>
            <w:tcW w:w="733" w:type="dxa"/>
            <w:shd w:val="clear" w:color="auto" w:fill="FDE9D9" w:themeFill="accent6" w:themeFillTint="33"/>
          </w:tcPr>
          <w:p w:rsidR="00041B41" w:rsidRPr="00952264" w:rsidRDefault="00AA3E82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65404C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37%</w:t>
            </w:r>
          </w:p>
        </w:tc>
        <w:tc>
          <w:tcPr>
            <w:tcW w:w="583" w:type="dxa"/>
            <w:shd w:val="clear" w:color="auto" w:fill="FDE9D9" w:themeFill="accent6" w:themeFillTint="33"/>
          </w:tcPr>
          <w:p w:rsidR="00041B41" w:rsidRPr="00952264" w:rsidRDefault="00206C6D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65404C" w:rsidRPr="0095226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98" w:type="dxa"/>
          </w:tcPr>
          <w:p w:rsidR="00041B41" w:rsidRPr="00952264" w:rsidRDefault="00206C6D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95,1</w:t>
            </w:r>
          </w:p>
        </w:tc>
      </w:tr>
      <w:tr w:rsidR="00DA3C01" w:rsidTr="00B3744B">
        <w:tc>
          <w:tcPr>
            <w:tcW w:w="1553" w:type="dxa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Кол-во школьников «группы риска»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4B7B94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65404C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AA3E82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3" w:type="dxa"/>
            <w:shd w:val="clear" w:color="auto" w:fill="FDE9D9" w:themeFill="accent6" w:themeFillTint="33"/>
          </w:tcPr>
          <w:p w:rsidR="00041B41" w:rsidRPr="00952264" w:rsidRDefault="00AA3E82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83" w:type="dxa"/>
            <w:shd w:val="clear" w:color="auto" w:fill="FDE9D9" w:themeFill="accent6" w:themeFillTint="33"/>
          </w:tcPr>
          <w:p w:rsidR="00041B41" w:rsidRPr="00952264" w:rsidRDefault="0065404C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</w:tcPr>
          <w:p w:rsidR="00041B41" w:rsidRPr="00952264" w:rsidRDefault="00206C6D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</w:tr>
      <w:tr w:rsidR="00DA3C01" w:rsidTr="00B3744B">
        <w:tc>
          <w:tcPr>
            <w:tcW w:w="1553" w:type="dxa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% школьников «группы риска»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4B7B94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65404C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75%</w:t>
            </w:r>
          </w:p>
        </w:tc>
        <w:tc>
          <w:tcPr>
            <w:tcW w:w="683" w:type="dxa"/>
            <w:shd w:val="clear" w:color="auto" w:fill="FDE9D9" w:themeFill="accent6" w:themeFillTint="33"/>
          </w:tcPr>
          <w:p w:rsidR="00041B41" w:rsidRPr="00952264" w:rsidRDefault="00AA3E82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0A2657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  <w:r w:rsidR="0065404C" w:rsidRPr="0095226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61%</w:t>
            </w:r>
          </w:p>
        </w:tc>
        <w:tc>
          <w:tcPr>
            <w:tcW w:w="733" w:type="dxa"/>
            <w:shd w:val="clear" w:color="auto" w:fill="FDE9D9" w:themeFill="accent6" w:themeFillTint="33"/>
          </w:tcPr>
          <w:p w:rsidR="00041B41" w:rsidRPr="00952264" w:rsidRDefault="00AA3E82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22,4%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28%</w:t>
            </w:r>
          </w:p>
        </w:tc>
        <w:tc>
          <w:tcPr>
            <w:tcW w:w="633" w:type="dxa"/>
            <w:shd w:val="clear" w:color="auto" w:fill="FDE9D9" w:themeFill="accent6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041B41" w:rsidRPr="00952264" w:rsidRDefault="00041B4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264">
              <w:rPr>
                <w:rFonts w:ascii="Times New Roman" w:hAnsi="Times New Roman" w:cs="Times New Roman"/>
                <w:sz w:val="20"/>
                <w:szCs w:val="20"/>
              </w:rPr>
              <w:t>61%</w:t>
            </w:r>
          </w:p>
        </w:tc>
        <w:tc>
          <w:tcPr>
            <w:tcW w:w="583" w:type="dxa"/>
            <w:shd w:val="clear" w:color="auto" w:fill="FDE9D9" w:themeFill="accent6" w:themeFillTint="33"/>
          </w:tcPr>
          <w:p w:rsidR="00041B4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</w:tcPr>
          <w:p w:rsidR="00041B41" w:rsidRPr="00952264" w:rsidRDefault="00206C6D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5,1%</w:t>
            </w:r>
          </w:p>
        </w:tc>
      </w:tr>
      <w:tr w:rsidR="00B3744B" w:rsidTr="00B3744B">
        <w:tc>
          <w:tcPr>
            <w:tcW w:w="10678" w:type="dxa"/>
            <w:gridSpan w:val="16"/>
          </w:tcPr>
          <w:p w:rsidR="00B3744B" w:rsidRDefault="00B3744B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B3744B" w:rsidRPr="00B3744B" w:rsidRDefault="00B3744B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3744B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выполнения</w:t>
            </w:r>
          </w:p>
        </w:tc>
      </w:tr>
      <w:tr w:rsidR="00DA3C01" w:rsidTr="00B3744B">
        <w:tc>
          <w:tcPr>
            <w:tcW w:w="1553" w:type="dxa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98" w:type="dxa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%</w:t>
            </w:r>
          </w:p>
        </w:tc>
      </w:tr>
      <w:tr w:rsidR="00DA3C01" w:rsidTr="00B3744B">
        <w:tc>
          <w:tcPr>
            <w:tcW w:w="1553" w:type="dxa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Высокий уровень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FDE9D9" w:themeFill="accent6" w:themeFillTint="33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0</w:t>
            </w:r>
          </w:p>
        </w:tc>
      </w:tr>
      <w:tr w:rsidR="00DA3C01" w:rsidTr="00B3744B">
        <w:tc>
          <w:tcPr>
            <w:tcW w:w="1553" w:type="dxa"/>
          </w:tcPr>
          <w:p w:rsidR="00DA3C01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Повышенный уровень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FDE9D9" w:themeFill="accent6" w:themeFillTint="33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498" w:type="dxa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31,7</w:t>
            </w:r>
          </w:p>
        </w:tc>
      </w:tr>
      <w:tr w:rsidR="00DA3C01" w:rsidTr="00B3744B">
        <w:tc>
          <w:tcPr>
            <w:tcW w:w="1553" w:type="dxa"/>
          </w:tcPr>
          <w:p w:rsidR="00DA3C01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уровень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FDE9D9" w:themeFill="accent6" w:themeFillTint="33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98" w:type="dxa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45,1</w:t>
            </w:r>
          </w:p>
        </w:tc>
      </w:tr>
      <w:tr w:rsidR="00DA3C01" w:rsidTr="00B3744B">
        <w:tc>
          <w:tcPr>
            <w:tcW w:w="1553" w:type="dxa"/>
          </w:tcPr>
          <w:p w:rsidR="00DA3C01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Низкий уровень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FDE9D9" w:themeFill="accent6" w:themeFillTint="33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98" w:type="dxa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15,1</w:t>
            </w:r>
          </w:p>
        </w:tc>
      </w:tr>
      <w:tr w:rsidR="00DA3C01" w:rsidTr="00B3744B">
        <w:tc>
          <w:tcPr>
            <w:tcW w:w="1553" w:type="dxa"/>
          </w:tcPr>
          <w:p w:rsidR="00DA3C01" w:rsidRDefault="00DA3C01" w:rsidP="00DA3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Недостаточный уровень</w:t>
            </w:r>
          </w:p>
        </w:tc>
        <w:tc>
          <w:tcPr>
            <w:tcW w:w="498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FDE9D9" w:themeFill="accent6" w:themeFillTint="33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FDE9D9" w:themeFill="accent6" w:themeFillTint="33"/>
          </w:tcPr>
          <w:p w:rsidR="00DA3C01" w:rsidRPr="00952264" w:rsidRDefault="00B3744B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3" w:type="dxa"/>
            <w:shd w:val="clear" w:color="auto" w:fill="DAEEF3" w:themeFill="accent5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DE9D9" w:themeFill="accent6" w:themeFillTint="33"/>
          </w:tcPr>
          <w:p w:rsidR="00DA3C01" w:rsidRPr="00952264" w:rsidRDefault="00DA3C01" w:rsidP="00041B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</w:tcPr>
          <w:p w:rsidR="00DA3C01" w:rsidRPr="00952264" w:rsidRDefault="000A2657" w:rsidP="00041B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1,2</w:t>
            </w:r>
          </w:p>
        </w:tc>
      </w:tr>
    </w:tbl>
    <w:p w:rsidR="00241FF1" w:rsidRDefault="00241FF1" w:rsidP="00F33008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5674A" w:rsidRDefault="00B5674A" w:rsidP="00B5674A">
      <w:pPr>
        <w:spacing w:after="0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t>МАТЕМАТИЧЕСКАЯ ГРАМОТНОСТЬ</w:t>
      </w:r>
    </w:p>
    <w:p w:rsidR="00B5674A" w:rsidRDefault="00B5674A" w:rsidP="00B5674A">
      <w:pPr>
        <w:spacing w:after="0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B5674A" w:rsidRDefault="00B5674A" w:rsidP="00B5674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95AA4">
        <w:rPr>
          <w:rFonts w:ascii="Times New Roman" w:hAnsi="Times New Roman"/>
          <w:sz w:val="28"/>
          <w:szCs w:val="28"/>
        </w:rPr>
        <w:t xml:space="preserve">В сентябре 2022 года </w:t>
      </w:r>
      <w:r w:rsidR="00D95AA4" w:rsidRPr="00D95AA4">
        <w:rPr>
          <w:rFonts w:ascii="Times New Roman" w:hAnsi="Times New Roman"/>
          <w:sz w:val="28"/>
          <w:szCs w:val="28"/>
        </w:rPr>
        <w:t xml:space="preserve">в мониторинге уровня </w:t>
      </w:r>
      <w:proofErr w:type="spellStart"/>
      <w:r w:rsidR="00D95AA4" w:rsidRPr="00D95AA4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D95AA4">
        <w:rPr>
          <w:rFonts w:ascii="Times New Roman" w:hAnsi="Times New Roman"/>
          <w:sz w:val="28"/>
          <w:szCs w:val="28"/>
        </w:rPr>
        <w:t xml:space="preserve"> по математической грамотности </w:t>
      </w:r>
      <w:r w:rsidR="00D95AA4" w:rsidRPr="00D95AA4">
        <w:rPr>
          <w:rFonts w:ascii="Times New Roman" w:hAnsi="Times New Roman"/>
          <w:sz w:val="28"/>
          <w:szCs w:val="28"/>
        </w:rPr>
        <w:t>приняли участие</w:t>
      </w:r>
      <w:r w:rsidRPr="00D95AA4">
        <w:rPr>
          <w:rFonts w:ascii="Times New Roman" w:hAnsi="Times New Roman"/>
          <w:sz w:val="28"/>
          <w:szCs w:val="28"/>
        </w:rPr>
        <w:t xml:space="preserve"> 212 обучающихся, процент выполнения работы составил 38,15%. Количество школьников «группы риска» - 33, процент «группы риска» - 10%.</w:t>
      </w:r>
    </w:p>
    <w:p w:rsidR="00B5674A" w:rsidRDefault="00B5674A" w:rsidP="00B5674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сравнения: в феврале 2022 года средний процент выполнения работы составил 39,3%. Количество «группы риска» составляло 76 учащихся, то есть 16,8%.</w:t>
      </w:r>
    </w:p>
    <w:p w:rsidR="00B5674A" w:rsidRDefault="00B5674A" w:rsidP="00B5674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выполнения мониторингового исследования в сентябре 2022 г. составил: высокий – 0,6%, повышенный – 15,4%, средний – 35,4%, низкий – 38,6%, недостаточный – 10%.</w:t>
      </w:r>
    </w:p>
    <w:p w:rsidR="00B5674A" w:rsidRDefault="00B5674A" w:rsidP="00B5674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Следует учесть, что школьники, показавшие низкий результат – 38,6%, (77 обучающихся), требуют усиленных мер подготовки к </w:t>
      </w:r>
      <w:r>
        <w:rPr>
          <w:rFonts w:ascii="Times New Roman" w:hAnsi="Times New Roman" w:cs="Times New Roman"/>
          <w:sz w:val="28"/>
          <w:szCs w:val="28"/>
          <w:lang w:val="en-US"/>
        </w:rPr>
        <w:t>PISA</w:t>
      </w:r>
      <w:r>
        <w:rPr>
          <w:rFonts w:ascii="Times New Roman" w:hAnsi="Times New Roman" w:cs="Times New Roman"/>
          <w:sz w:val="28"/>
          <w:szCs w:val="28"/>
        </w:rPr>
        <w:t>-22, так как возможна вероятность допущения ими ошибок в федеральном исследовании.</w:t>
      </w:r>
    </w:p>
    <w:tbl>
      <w:tblPr>
        <w:tblStyle w:val="aa"/>
        <w:tblpPr w:leftFromText="180" w:rightFromText="180" w:vertAnchor="text" w:horzAnchor="margin" w:tblpXSpec="center" w:tblpY="44"/>
        <w:tblW w:w="12044" w:type="dxa"/>
        <w:tblLayout w:type="fixed"/>
        <w:tblLook w:val="04A0" w:firstRow="1" w:lastRow="0" w:firstColumn="1" w:lastColumn="0" w:noHBand="0" w:noVBand="1"/>
      </w:tblPr>
      <w:tblGrid>
        <w:gridCol w:w="1737"/>
        <w:gridCol w:w="426"/>
        <w:gridCol w:w="285"/>
        <w:gridCol w:w="500"/>
        <w:gridCol w:w="209"/>
        <w:gridCol w:w="500"/>
        <w:gridCol w:w="209"/>
        <w:gridCol w:w="642"/>
        <w:gridCol w:w="67"/>
        <w:gridCol w:w="567"/>
        <w:gridCol w:w="74"/>
        <w:gridCol w:w="493"/>
        <w:gridCol w:w="74"/>
        <w:gridCol w:w="493"/>
        <w:gridCol w:w="74"/>
        <w:gridCol w:w="493"/>
        <w:gridCol w:w="74"/>
        <w:gridCol w:w="635"/>
        <w:gridCol w:w="74"/>
        <w:gridCol w:w="634"/>
        <w:gridCol w:w="75"/>
        <w:gridCol w:w="627"/>
        <w:gridCol w:w="7"/>
        <w:gridCol w:w="642"/>
        <w:gridCol w:w="67"/>
        <w:gridCol w:w="560"/>
        <w:gridCol w:w="7"/>
        <w:gridCol w:w="619"/>
        <w:gridCol w:w="613"/>
        <w:gridCol w:w="567"/>
      </w:tblGrid>
      <w:tr w:rsidR="00B5674A" w:rsidTr="00B5674A">
        <w:trPr>
          <w:cantSplit/>
          <w:trHeight w:val="2461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Гувлинская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Табасаранский район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Ирагинская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</w:rPr>
              <w:t>Дахадаевский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Согратлинская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ГКУ РД «ЦОДОУ ЗОЖ»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Новокаякентская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Новокулинская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СОШ-2 </w:t>
            </w:r>
            <w:proofErr w:type="spellStart"/>
            <w:r>
              <w:rPr>
                <w:rFonts w:ascii="Times New Roman" w:hAnsi="Times New Roman" w:cs="Times New Roman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№50 </w:t>
            </w:r>
            <w:proofErr w:type="spellStart"/>
            <w:r>
              <w:rPr>
                <w:rFonts w:ascii="Times New Roman" w:hAnsi="Times New Roman" w:cs="Times New Roman"/>
              </w:rPr>
              <w:t>г.Махачкала</w:t>
            </w:r>
            <w:proofErr w:type="spellEnd"/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№59 </w:t>
            </w:r>
            <w:proofErr w:type="spellStart"/>
            <w:r>
              <w:rPr>
                <w:rFonts w:ascii="Times New Roman" w:hAnsi="Times New Roman" w:cs="Times New Roman"/>
              </w:rPr>
              <w:t>г.Махачкала</w:t>
            </w:r>
            <w:proofErr w:type="spellEnd"/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Итого сентябрь 2022</w:t>
            </w:r>
          </w:p>
        </w:tc>
      </w:tr>
      <w:tr w:rsidR="00B5674A" w:rsidTr="00B5674A">
        <w:trPr>
          <w:cantSplit/>
          <w:trHeight w:val="1830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B5674A" w:rsidRDefault="00B5674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4A" w:rsidRDefault="00B5674A" w:rsidP="00B5674A">
            <w:pPr>
              <w:ind w:right="562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школьников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212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 выполнения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31,3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38,15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школьников «группы риска»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33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 школьников «группы риска»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19,4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</w:t>
            </w:r>
          </w:p>
        </w:tc>
        <w:tc>
          <w:tcPr>
            <w:tcW w:w="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23,4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147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Уровень выполнения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Высокий уровень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0,6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15,4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уровень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35,4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Низкий уровень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38,6</w:t>
            </w:r>
          </w:p>
        </w:tc>
      </w:tr>
      <w:tr w:rsidR="00B5674A" w:rsidTr="00B5674A">
        <w:trPr>
          <w:gridAfter w:val="1"/>
          <w:wAfter w:w="567" w:type="dxa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Недостаточный уровень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B5674A" w:rsidRDefault="00B56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23,4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74A" w:rsidRDefault="00B5674A" w:rsidP="00B5674A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</w:tr>
    </w:tbl>
    <w:p w:rsidR="00B5674A" w:rsidRDefault="00B5674A" w:rsidP="00B5674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Анализируя результаты диагностической работы, можно сделать вывод о том, </w:t>
      </w:r>
      <w:proofErr w:type="gramStart"/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что  во</w:t>
      </w:r>
      <w:proofErr w:type="gramEnd"/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всех школах, участвующих в исследовании, у </w:t>
      </w:r>
      <w:r w:rsidR="00AF4083">
        <w:rPr>
          <w:rFonts w:ascii="Times New Roman" w:hAnsi="Times New Roman"/>
          <w:sz w:val="28"/>
          <w:szCs w:val="28"/>
        </w:rPr>
        <w:t>обучающихся</w:t>
      </w: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обнаружены следующие пробелы в знаниях и умениях: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1. Переводить одни единицы измерения длины в другие (метры в сантиметры или наоборот), сравнивать величины (длины, массы).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2. Вычислять по формуле, используя данные, представленные в виде таблицы</w:t>
      </w:r>
      <w:r w:rsidR="00AF40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3.  Вычислять количество дней в заданном временном интервале</w:t>
      </w:r>
      <w:r w:rsidR="00AF40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4.  Выражать проценты десятичной дробью</w:t>
      </w:r>
      <w:r w:rsidR="00AF40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</w:t>
      </w:r>
      <w:r w:rsidRPr="00564C88">
        <w:rPr>
          <w:sz w:val="28"/>
          <w:szCs w:val="28"/>
        </w:rPr>
        <w:t xml:space="preserve"> </w:t>
      </w: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Вычислять процент от числа</w:t>
      </w:r>
      <w:r w:rsidR="00AF40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6. Округлять по правилу до заданного разряда.</w:t>
      </w:r>
    </w:p>
    <w:p w:rsidR="00B5674A" w:rsidRPr="00564C88" w:rsidRDefault="00AF4083" w:rsidP="00564C88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предложить, что</w:t>
      </w:r>
      <w:r w:rsidR="00B5674A"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основная проблема, с которой столкнулись ребята при выполнении диагностической работы, это то, что они </w:t>
      </w:r>
      <w:r w:rsidR="00B5674A" w:rsidRPr="00564C88">
        <w:rPr>
          <w:rFonts w:ascii="Times New Roman" w:hAnsi="Times New Roman" w:cs="Times New Roman"/>
          <w:sz w:val="28"/>
          <w:szCs w:val="28"/>
        </w:rPr>
        <w:t>не смогли выйти за пределы привычных для них учебных ситуаций и применить свои знания для решения задач, включённых в работу.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основе выше изложенного, рекомендуется продолжить работу по формированию математической грамотности. </w:t>
      </w:r>
    </w:p>
    <w:p w:rsidR="00B5674A" w:rsidRPr="00564C88" w:rsidRDefault="00B5674A" w:rsidP="00564C8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Учителям математики школ-участниц исследования рекомендовано:</w:t>
      </w:r>
    </w:p>
    <w:p w:rsidR="00B5674A" w:rsidRPr="00564C88" w:rsidRDefault="00B5674A" w:rsidP="0098173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1. Составить списки участников тестирования, которые показали недостаточный результаты, значит, вошли в группу риска. Разработать графики работы с этой группой обучающихся, заниматься с ними не менее 3 раз в неделю. Важно минимизировать количество неуспешно выполненных работ.</w:t>
      </w:r>
    </w:p>
    <w:p w:rsidR="00B5674A" w:rsidRPr="00564C88" w:rsidRDefault="00B5674A" w:rsidP="0098173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2. Усилить работу с учениками, которые справились с работой, но результат показали низкий (2-й уровень). Они могут составить «группу риска» и показать недостаточный уровень на федеральном тестировании. Не упускать их из поля педагогического сопровождения.</w:t>
      </w:r>
    </w:p>
    <w:p w:rsidR="00B5674A" w:rsidRPr="00564C88" w:rsidRDefault="00B5674A" w:rsidP="0098173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3. На уроках проводить тестирование на РЭШ, разбирая задания коллективно</w:t>
      </w:r>
      <w:r w:rsidR="00AF40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</w:t>
      </w: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ойти можно от имени одного из учеников</w:t>
      </w:r>
      <w:r w:rsidR="00AF408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. Необходимо выработать у ребят навык работы с РЭШ.</w:t>
      </w:r>
    </w:p>
    <w:p w:rsidR="00B5674A" w:rsidRPr="00564C88" w:rsidRDefault="00B5674A" w:rsidP="0098173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4C88">
        <w:rPr>
          <w:rFonts w:ascii="Times New Roman" w:eastAsia="Times New Roman" w:hAnsi="Times New Roman" w:cs="Times New Roman"/>
          <w:color w:val="000000"/>
          <w:sz w:val="28"/>
          <w:szCs w:val="28"/>
        </w:rPr>
        <w:t>4. Провести работу с обучающимися и родителями: формирование математической грамотности не мешает в подготовке детей к ОГЭ, наоборот, чем лучше они овладеют навыками решения заданий практического содержания, тем осознаннее и лучше сдадут экзамены.</w:t>
      </w:r>
    </w:p>
    <w:p w:rsidR="00FA4304" w:rsidRPr="00564C88" w:rsidRDefault="00FA4304" w:rsidP="00564C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5674A" w:rsidRPr="00D95AA4" w:rsidRDefault="00D95AA4" w:rsidP="00564C8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95AA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ЕСТЕСТВЕННОНАУЧНАЯ ГРАМОТНОСТЬ</w:t>
      </w:r>
    </w:p>
    <w:p w:rsidR="004825F1" w:rsidRPr="00564C88" w:rsidRDefault="004825F1" w:rsidP="00564C8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64C88">
        <w:rPr>
          <w:rFonts w:ascii="Times New Roman" w:hAnsi="Times New Roman"/>
          <w:sz w:val="28"/>
          <w:szCs w:val="28"/>
        </w:rPr>
        <w:t>В сентябре 2022 года в мониторинг</w:t>
      </w:r>
      <w:r w:rsidR="001C7A79" w:rsidRPr="00564C88">
        <w:rPr>
          <w:rFonts w:ascii="Times New Roman" w:hAnsi="Times New Roman"/>
          <w:sz w:val="28"/>
          <w:szCs w:val="28"/>
        </w:rPr>
        <w:t xml:space="preserve">е уровня </w:t>
      </w:r>
      <w:proofErr w:type="spellStart"/>
      <w:r w:rsidR="001C7A79" w:rsidRPr="00564C8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="001C7A79" w:rsidRPr="00564C88">
        <w:rPr>
          <w:rFonts w:ascii="Times New Roman" w:hAnsi="Times New Roman"/>
          <w:sz w:val="28"/>
          <w:szCs w:val="28"/>
        </w:rPr>
        <w:t xml:space="preserve"> </w:t>
      </w:r>
      <w:r w:rsidRPr="00564C88">
        <w:rPr>
          <w:rFonts w:ascii="Times New Roman" w:hAnsi="Times New Roman"/>
          <w:sz w:val="28"/>
          <w:szCs w:val="28"/>
        </w:rPr>
        <w:t xml:space="preserve">естественнонаучной грамотности </w:t>
      </w:r>
      <w:r w:rsidR="004B3E8A" w:rsidRPr="00564C88">
        <w:rPr>
          <w:rFonts w:ascii="Times New Roman" w:hAnsi="Times New Roman"/>
          <w:sz w:val="28"/>
          <w:szCs w:val="28"/>
        </w:rPr>
        <w:t>приняли участие</w:t>
      </w:r>
      <w:r w:rsidRPr="00564C88">
        <w:rPr>
          <w:rFonts w:ascii="Times New Roman" w:hAnsi="Times New Roman"/>
          <w:sz w:val="28"/>
          <w:szCs w:val="28"/>
        </w:rPr>
        <w:t xml:space="preserve"> 212 обучающихся, процент выполнения работы составил </w:t>
      </w:r>
      <w:r w:rsidR="006A55DC" w:rsidRPr="00564C88">
        <w:rPr>
          <w:rFonts w:ascii="Times New Roman" w:hAnsi="Times New Roman"/>
          <w:sz w:val="28"/>
          <w:szCs w:val="28"/>
        </w:rPr>
        <w:t>61</w:t>
      </w:r>
      <w:r w:rsidRPr="00564C88">
        <w:rPr>
          <w:rFonts w:ascii="Times New Roman" w:hAnsi="Times New Roman"/>
          <w:sz w:val="28"/>
          <w:szCs w:val="28"/>
        </w:rPr>
        <w:t>,</w:t>
      </w:r>
      <w:r w:rsidR="006A55DC" w:rsidRPr="00564C88">
        <w:rPr>
          <w:rFonts w:ascii="Times New Roman" w:hAnsi="Times New Roman"/>
          <w:sz w:val="28"/>
          <w:szCs w:val="28"/>
        </w:rPr>
        <w:t>7</w:t>
      </w:r>
      <w:r w:rsidRPr="00564C88">
        <w:rPr>
          <w:rFonts w:ascii="Times New Roman" w:hAnsi="Times New Roman"/>
          <w:sz w:val="28"/>
          <w:szCs w:val="28"/>
        </w:rPr>
        <w:t xml:space="preserve">%. Количество школьников «группы риска» - </w:t>
      </w:r>
      <w:r w:rsidR="006A55DC" w:rsidRPr="00564C88">
        <w:rPr>
          <w:rFonts w:ascii="Times New Roman" w:hAnsi="Times New Roman"/>
          <w:sz w:val="28"/>
          <w:szCs w:val="28"/>
        </w:rPr>
        <w:t>41</w:t>
      </w:r>
      <w:r w:rsidRPr="00564C88">
        <w:rPr>
          <w:rFonts w:ascii="Times New Roman" w:hAnsi="Times New Roman"/>
          <w:sz w:val="28"/>
          <w:szCs w:val="28"/>
        </w:rPr>
        <w:t>, процент «группы риска» - 1</w:t>
      </w:r>
      <w:r w:rsidR="005F5C72" w:rsidRPr="00564C88">
        <w:rPr>
          <w:rFonts w:ascii="Times New Roman" w:hAnsi="Times New Roman"/>
          <w:sz w:val="28"/>
          <w:szCs w:val="28"/>
        </w:rPr>
        <w:t>9</w:t>
      </w:r>
      <w:r w:rsidRPr="00564C88">
        <w:rPr>
          <w:rFonts w:ascii="Times New Roman" w:hAnsi="Times New Roman"/>
          <w:sz w:val="28"/>
          <w:szCs w:val="28"/>
        </w:rPr>
        <w:t>%.</w:t>
      </w:r>
    </w:p>
    <w:p w:rsidR="004825F1" w:rsidRPr="00564C88" w:rsidRDefault="004825F1" w:rsidP="00564C8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64C88">
        <w:rPr>
          <w:rFonts w:ascii="Times New Roman" w:hAnsi="Times New Roman"/>
          <w:sz w:val="28"/>
          <w:szCs w:val="28"/>
        </w:rPr>
        <w:t>Для сравнения: в феврале 2022 года средний процент выполнения работы составил 39,3%. Количество «группы риска» составляло 76 учащихся, то есть 16,8%.</w:t>
      </w:r>
    </w:p>
    <w:p w:rsidR="004825F1" w:rsidRPr="00564C88" w:rsidRDefault="004825F1" w:rsidP="00564C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C88">
        <w:rPr>
          <w:rFonts w:ascii="Times New Roman" w:hAnsi="Times New Roman" w:cs="Times New Roman"/>
          <w:sz w:val="28"/>
          <w:szCs w:val="28"/>
        </w:rPr>
        <w:t xml:space="preserve">Уровень выполнения мониторингового исследования в сентябре 2022 г. составил: высокий – </w:t>
      </w:r>
      <w:r w:rsidR="00FA4304" w:rsidRPr="00564C88">
        <w:rPr>
          <w:rFonts w:ascii="Times New Roman" w:hAnsi="Times New Roman" w:cs="Times New Roman"/>
          <w:sz w:val="28"/>
          <w:szCs w:val="28"/>
        </w:rPr>
        <w:t>1,9</w:t>
      </w:r>
      <w:r w:rsidRPr="00564C88">
        <w:rPr>
          <w:rFonts w:ascii="Times New Roman" w:hAnsi="Times New Roman" w:cs="Times New Roman"/>
          <w:sz w:val="28"/>
          <w:szCs w:val="28"/>
        </w:rPr>
        <w:t xml:space="preserve">%, повышенный – </w:t>
      </w:r>
      <w:r w:rsidR="00FA4304" w:rsidRPr="00564C88">
        <w:rPr>
          <w:rFonts w:ascii="Times New Roman" w:hAnsi="Times New Roman" w:cs="Times New Roman"/>
          <w:sz w:val="28"/>
          <w:szCs w:val="28"/>
        </w:rPr>
        <w:t>22</w:t>
      </w:r>
      <w:r w:rsidRPr="00564C88">
        <w:rPr>
          <w:rFonts w:ascii="Times New Roman" w:hAnsi="Times New Roman" w:cs="Times New Roman"/>
          <w:sz w:val="28"/>
          <w:szCs w:val="28"/>
        </w:rPr>
        <w:t xml:space="preserve">%, средний – </w:t>
      </w:r>
      <w:r w:rsidR="00FA4304" w:rsidRPr="00564C88">
        <w:rPr>
          <w:rFonts w:ascii="Times New Roman" w:hAnsi="Times New Roman" w:cs="Times New Roman"/>
          <w:sz w:val="28"/>
          <w:szCs w:val="28"/>
        </w:rPr>
        <w:t>39</w:t>
      </w:r>
      <w:r w:rsidRPr="00564C88">
        <w:rPr>
          <w:rFonts w:ascii="Times New Roman" w:hAnsi="Times New Roman" w:cs="Times New Roman"/>
          <w:sz w:val="28"/>
          <w:szCs w:val="28"/>
        </w:rPr>
        <w:t xml:space="preserve">%, низкий – </w:t>
      </w:r>
      <w:r w:rsidR="00FA4304" w:rsidRPr="00564C88">
        <w:rPr>
          <w:rFonts w:ascii="Times New Roman" w:hAnsi="Times New Roman" w:cs="Times New Roman"/>
          <w:sz w:val="28"/>
          <w:szCs w:val="28"/>
        </w:rPr>
        <w:t>12,2</w:t>
      </w:r>
      <w:r w:rsidRPr="00564C88">
        <w:rPr>
          <w:rFonts w:ascii="Times New Roman" w:hAnsi="Times New Roman" w:cs="Times New Roman"/>
          <w:sz w:val="28"/>
          <w:szCs w:val="28"/>
        </w:rPr>
        <w:t xml:space="preserve">%, недостаточный – </w:t>
      </w:r>
      <w:r w:rsidR="00FA4304" w:rsidRPr="00564C88">
        <w:rPr>
          <w:rFonts w:ascii="Times New Roman" w:hAnsi="Times New Roman" w:cs="Times New Roman"/>
          <w:sz w:val="28"/>
          <w:szCs w:val="28"/>
        </w:rPr>
        <w:t>3,</w:t>
      </w:r>
      <w:r w:rsidR="001C7A79" w:rsidRPr="00564C88">
        <w:rPr>
          <w:rFonts w:ascii="Times New Roman" w:hAnsi="Times New Roman" w:cs="Times New Roman"/>
          <w:sz w:val="28"/>
          <w:szCs w:val="28"/>
        </w:rPr>
        <w:t>7</w:t>
      </w:r>
      <w:r w:rsidRPr="00564C88">
        <w:rPr>
          <w:rFonts w:ascii="Times New Roman" w:hAnsi="Times New Roman" w:cs="Times New Roman"/>
          <w:sz w:val="28"/>
          <w:szCs w:val="28"/>
        </w:rPr>
        <w:t>%.</w:t>
      </w:r>
    </w:p>
    <w:p w:rsidR="004825F1" w:rsidRPr="00564C88" w:rsidRDefault="004825F1" w:rsidP="00564C88">
      <w:pPr>
        <w:tabs>
          <w:tab w:val="left" w:pos="122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Spec="center" w:tblpY="44"/>
        <w:tblW w:w="11575" w:type="dxa"/>
        <w:tblLayout w:type="fixed"/>
        <w:tblLook w:val="04A0" w:firstRow="1" w:lastRow="0" w:firstColumn="1" w:lastColumn="0" w:noHBand="0" w:noVBand="1"/>
      </w:tblPr>
      <w:tblGrid>
        <w:gridCol w:w="1666"/>
        <w:gridCol w:w="407"/>
        <w:gridCol w:w="67"/>
        <w:gridCol w:w="684"/>
        <w:gridCol w:w="680"/>
        <w:gridCol w:w="817"/>
        <w:gridCol w:w="614"/>
        <w:gridCol w:w="66"/>
        <w:gridCol w:w="479"/>
        <w:gridCol w:w="66"/>
        <w:gridCol w:w="479"/>
        <w:gridCol w:w="66"/>
        <w:gridCol w:w="538"/>
        <w:gridCol w:w="7"/>
        <w:gridCol w:w="615"/>
        <w:gridCol w:w="66"/>
        <w:gridCol w:w="614"/>
        <w:gridCol w:w="68"/>
        <w:gridCol w:w="602"/>
        <w:gridCol w:w="11"/>
        <w:gridCol w:w="613"/>
        <w:gridCol w:w="68"/>
        <w:gridCol w:w="534"/>
        <w:gridCol w:w="11"/>
        <w:gridCol w:w="596"/>
        <w:gridCol w:w="837"/>
        <w:gridCol w:w="304"/>
      </w:tblGrid>
      <w:tr w:rsidR="007D191F" w:rsidTr="007B3F79">
        <w:trPr>
          <w:cantSplit/>
          <w:trHeight w:val="2473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Гувлинская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Табасаранский район</w:t>
            </w: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Ирагинская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</w:rPr>
              <w:t>Дахадаевский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Согратлинская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ГКУ РД «ЦОДОУ ЗОЖ»</w:t>
            </w:r>
          </w:p>
        </w:tc>
        <w:tc>
          <w:tcPr>
            <w:tcW w:w="1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Новокаякентская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Новокулинская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СОШ-2 </w:t>
            </w:r>
            <w:proofErr w:type="spellStart"/>
            <w:r>
              <w:rPr>
                <w:rFonts w:ascii="Times New Roman" w:hAnsi="Times New Roman" w:cs="Times New Roman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№50 </w:t>
            </w:r>
            <w:proofErr w:type="spellStart"/>
            <w:r>
              <w:rPr>
                <w:rFonts w:ascii="Times New Roman" w:hAnsi="Times New Roman" w:cs="Times New Roman"/>
              </w:rPr>
              <w:t>г.Махачкала</w:t>
            </w:r>
            <w:proofErr w:type="spellEnd"/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№59 </w:t>
            </w:r>
            <w:proofErr w:type="spellStart"/>
            <w:r>
              <w:rPr>
                <w:rFonts w:ascii="Times New Roman" w:hAnsi="Times New Roman" w:cs="Times New Roman"/>
              </w:rPr>
              <w:t>г.Махачкала</w:t>
            </w:r>
            <w:proofErr w:type="spellEnd"/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Итого сентябрь 2022</w:t>
            </w:r>
          </w:p>
        </w:tc>
      </w:tr>
      <w:tr w:rsidR="007D191F" w:rsidTr="007B3F79">
        <w:trPr>
          <w:cantSplit/>
          <w:trHeight w:val="1838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7D191F" w:rsidRDefault="007D191F" w:rsidP="007D191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1F" w:rsidRDefault="007D191F" w:rsidP="007D191F">
            <w:pPr>
              <w:ind w:right="562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D191F" w:rsidTr="007B3F79">
        <w:trPr>
          <w:gridAfter w:val="1"/>
          <w:wAfter w:w="304" w:type="dxa"/>
          <w:trHeight w:val="512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школьников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212</w:t>
            </w:r>
          </w:p>
        </w:tc>
      </w:tr>
      <w:tr w:rsidR="007D191F" w:rsidTr="007B3F79">
        <w:trPr>
          <w:gridAfter w:val="1"/>
          <w:wAfter w:w="304" w:type="dxa"/>
          <w:trHeight w:val="241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 выполнения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7D191F" w:rsidRDefault="00BC0F4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7D191F" w:rsidRDefault="00BC0F4F" w:rsidP="00BC0F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7D191F" w:rsidRDefault="00BC0F4F" w:rsidP="00BC0F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7D191F" w:rsidRDefault="00BC0F4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7D191F" w:rsidRDefault="00BC0F4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7D191F" w:rsidRDefault="00BC0F4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D191F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C5559D" w:rsidRDefault="00C5559D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61</w:t>
            </w: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,7</w:t>
            </w:r>
          </w:p>
        </w:tc>
      </w:tr>
      <w:tr w:rsidR="007D191F" w:rsidTr="007B3F79">
        <w:trPr>
          <w:gridAfter w:val="1"/>
          <w:wAfter w:w="304" w:type="dxa"/>
          <w:trHeight w:val="768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школьников «группы риска»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E760E" w:rsidRDefault="00CE760E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3B7E86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E760E" w:rsidRDefault="00CE760E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E760E" w:rsidRDefault="00CE760E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E760E" w:rsidRDefault="00CE760E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3B7E86" w:rsidRDefault="00C5559D" w:rsidP="003B7E86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4</w:t>
            </w:r>
            <w:r w:rsidR="003B7E86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7D191F" w:rsidTr="007B3F79">
        <w:trPr>
          <w:gridAfter w:val="1"/>
          <w:wAfter w:w="304" w:type="dxa"/>
          <w:trHeight w:val="497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 школьников «группы риска»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24,5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5559D" w:rsidRDefault="00C5559D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21,8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C5559D" w:rsidRDefault="00C5559D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19</w:t>
            </w:r>
          </w:p>
        </w:tc>
      </w:tr>
      <w:tr w:rsidR="007D191F" w:rsidTr="007B3F79">
        <w:trPr>
          <w:gridAfter w:val="1"/>
          <w:wAfter w:w="304" w:type="dxa"/>
          <w:trHeight w:val="256"/>
        </w:trPr>
        <w:tc>
          <w:tcPr>
            <w:tcW w:w="1127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Уровень выполнения</w:t>
            </w:r>
          </w:p>
        </w:tc>
      </w:tr>
      <w:tr w:rsidR="007D191F" w:rsidTr="007B3F79">
        <w:trPr>
          <w:gridAfter w:val="1"/>
          <w:wAfter w:w="304" w:type="dxa"/>
          <w:trHeight w:val="241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ind w:righ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7D191F" w:rsidTr="007B3F79">
        <w:trPr>
          <w:gridAfter w:val="1"/>
          <w:wAfter w:w="304" w:type="dxa"/>
          <w:trHeight w:val="497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Высокий уровень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CE760E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 w:rsidRPr="00A44E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B3F79" w:rsidP="007B3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7B3F79" w:rsidRDefault="00A44E1B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1,9</w:t>
            </w:r>
          </w:p>
        </w:tc>
      </w:tr>
      <w:tr w:rsidR="007D191F" w:rsidTr="007B3F79">
        <w:trPr>
          <w:gridAfter w:val="1"/>
          <w:wAfter w:w="304" w:type="dxa"/>
          <w:trHeight w:val="512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CE760E" w:rsidRDefault="007D191F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E760E" w:rsidRDefault="00CE760E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A44E1B" w:rsidRDefault="00A44E1B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4E1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CE760E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B3F7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30,1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A44E1B" w:rsidRDefault="00A44E1B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22</w:t>
            </w:r>
          </w:p>
        </w:tc>
      </w:tr>
      <w:tr w:rsidR="007D191F" w:rsidTr="007B3F79">
        <w:trPr>
          <w:gridAfter w:val="1"/>
          <w:wAfter w:w="304" w:type="dxa"/>
          <w:trHeight w:val="497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 уровень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CE760E" w:rsidRDefault="00CE760E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A44E1B" w:rsidRDefault="00A44E1B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4E1B"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27,9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45,2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A44E1B" w:rsidRDefault="00A44E1B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39</w:t>
            </w:r>
          </w:p>
        </w:tc>
      </w:tr>
      <w:tr w:rsidR="007D191F" w:rsidTr="007B3F79">
        <w:trPr>
          <w:gridAfter w:val="1"/>
          <w:wAfter w:w="304" w:type="dxa"/>
          <w:trHeight w:val="256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Низкий уровень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 w:rsidRPr="00A44E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9,3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11,3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18,2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660301" w:rsidRDefault="00660301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12,2</w:t>
            </w:r>
          </w:p>
        </w:tc>
      </w:tr>
      <w:tr w:rsidR="007D191F" w:rsidTr="007B3F79">
        <w:trPr>
          <w:gridAfter w:val="1"/>
          <w:wAfter w:w="304" w:type="dxa"/>
          <w:trHeight w:val="497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Недостаточный уровень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  <w:r w:rsidRPr="00A44E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Pr="00A44E1B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13,2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D191F" w:rsidRDefault="007D191F" w:rsidP="007D19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191F" w:rsidRPr="007B3F79" w:rsidRDefault="007B3F79" w:rsidP="007D191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3,6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91F" w:rsidRPr="00660301" w:rsidRDefault="00660301" w:rsidP="007D191F">
            <w:pPr>
              <w:ind w:right="142"/>
              <w:jc w:val="center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en-US"/>
              </w:rPr>
              <w:t>3,7</w:t>
            </w:r>
          </w:p>
        </w:tc>
      </w:tr>
    </w:tbl>
    <w:p w:rsidR="00F6793E" w:rsidRPr="00E908AC" w:rsidRDefault="00F6793E" w:rsidP="00F6793E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14AA2" w:rsidRPr="00614AA2" w:rsidRDefault="00D97E24" w:rsidP="00614AA2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14AA2">
        <w:rPr>
          <w:rFonts w:ascii="Times New Roman" w:eastAsia="Times New Roman" w:hAnsi="Times New Roman" w:cs="Times New Roman"/>
          <w:sz w:val="28"/>
          <w:szCs w:val="28"/>
        </w:rPr>
        <w:t xml:space="preserve">Анализ результатов диагностики </w:t>
      </w:r>
      <w:r w:rsidR="006B1509" w:rsidRPr="00614AA2">
        <w:rPr>
          <w:rFonts w:ascii="Times New Roman" w:hAnsi="Times New Roman" w:cs="Times New Roman"/>
          <w:sz w:val="28"/>
          <w:szCs w:val="28"/>
        </w:rPr>
        <w:t>по естественнонаучной грамотности детей</w:t>
      </w:r>
      <w:r w:rsidR="00BE4204" w:rsidRPr="00614AA2">
        <w:rPr>
          <w:rFonts w:ascii="Times New Roman" w:hAnsi="Times New Roman" w:cs="Times New Roman"/>
          <w:sz w:val="28"/>
          <w:szCs w:val="28"/>
        </w:rPr>
        <w:t>,</w:t>
      </w:r>
      <w:r w:rsidR="006B1509" w:rsidRPr="00614AA2">
        <w:rPr>
          <w:rFonts w:ascii="Times New Roman" w:hAnsi="Times New Roman" w:cs="Times New Roman"/>
          <w:sz w:val="28"/>
          <w:szCs w:val="28"/>
        </w:rPr>
        <w:t xml:space="preserve"> участвовавших в выборке </w:t>
      </w:r>
      <w:r w:rsidR="006B1509" w:rsidRPr="00614AA2">
        <w:rPr>
          <w:rFonts w:ascii="Times New Roman" w:hAnsi="Times New Roman" w:cs="Times New Roman"/>
          <w:iCs/>
          <w:sz w:val="28"/>
          <w:szCs w:val="28"/>
        </w:rPr>
        <w:t>PISA</w:t>
      </w:r>
      <w:r w:rsidR="006B1509" w:rsidRPr="00614A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 xml:space="preserve">показывает, что </w:t>
      </w:r>
      <w:r w:rsidR="006B1509" w:rsidRPr="00614AA2">
        <w:rPr>
          <w:rFonts w:ascii="Times New Roman" w:hAnsi="Times New Roman" w:cs="Times New Roman"/>
          <w:sz w:val="28"/>
          <w:szCs w:val="28"/>
        </w:rPr>
        <w:t>во всех школах</w:t>
      </w:r>
      <w:r w:rsidR="006B1509" w:rsidRPr="00614AA2">
        <w:rPr>
          <w:rFonts w:ascii="Times New Roman" w:eastAsia="Times New Roman" w:hAnsi="Times New Roman" w:cs="Times New Roman"/>
          <w:sz w:val="28"/>
          <w:szCs w:val="28"/>
        </w:rPr>
        <w:t xml:space="preserve"> достаточно много </w:t>
      </w:r>
      <w:r w:rsidR="00775EB7">
        <w:rPr>
          <w:rFonts w:ascii="Times New Roman" w:hAnsi="Times New Roman"/>
          <w:sz w:val="28"/>
          <w:szCs w:val="28"/>
        </w:rPr>
        <w:t>обучающихся</w:t>
      </w:r>
      <w:r w:rsidR="006B1509" w:rsidRPr="00614AA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 xml:space="preserve"> показавших </w:t>
      </w:r>
      <w:r w:rsidRPr="00614AA2">
        <w:rPr>
          <w:rFonts w:ascii="Times New Roman" w:hAnsi="Times New Roman" w:cs="Times New Roman"/>
          <w:sz w:val="28"/>
          <w:szCs w:val="28"/>
        </w:rPr>
        <w:t xml:space="preserve">недостаточный и низкий уровень, </w:t>
      </w:r>
      <w:r w:rsidR="007C7C0C" w:rsidRPr="00614AA2">
        <w:rPr>
          <w:rFonts w:ascii="Times New Roman" w:hAnsi="Times New Roman" w:cs="Times New Roman"/>
          <w:sz w:val="28"/>
          <w:szCs w:val="28"/>
        </w:rPr>
        <w:t>тенденция к снижению не наблюдается, за исключением</w:t>
      </w:r>
      <w:r w:rsidR="00F1458F" w:rsidRPr="00614A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58F" w:rsidRPr="00614AA2">
        <w:rPr>
          <w:rFonts w:ascii="Times New Roman" w:hAnsi="Times New Roman" w:cs="Times New Roman"/>
          <w:sz w:val="28"/>
          <w:szCs w:val="28"/>
        </w:rPr>
        <w:t>Новокаякентской</w:t>
      </w:r>
      <w:proofErr w:type="spellEnd"/>
      <w:r w:rsidR="00F1458F" w:rsidRPr="00614AA2">
        <w:rPr>
          <w:rFonts w:ascii="Times New Roman" w:hAnsi="Times New Roman" w:cs="Times New Roman"/>
          <w:sz w:val="28"/>
          <w:szCs w:val="28"/>
        </w:rPr>
        <w:t xml:space="preserve"> СОШ</w:t>
      </w:r>
      <w:r w:rsidRPr="00614AA2">
        <w:rPr>
          <w:rFonts w:ascii="Times New Roman" w:hAnsi="Times New Roman" w:cs="Times New Roman"/>
          <w:sz w:val="28"/>
          <w:szCs w:val="28"/>
        </w:rPr>
        <w:t>. Это может говорить о том, что все мероприятия, проводимые на федеральном, региональном, муниципальном и школьном уровн</w:t>
      </w:r>
      <w:r w:rsidR="00775EB7">
        <w:rPr>
          <w:rFonts w:ascii="Times New Roman" w:hAnsi="Times New Roman" w:cs="Times New Roman"/>
          <w:sz w:val="28"/>
          <w:szCs w:val="28"/>
        </w:rPr>
        <w:t>ях</w:t>
      </w:r>
      <w:r w:rsidRPr="00614AA2">
        <w:rPr>
          <w:rFonts w:ascii="Times New Roman" w:hAnsi="Times New Roman" w:cs="Times New Roman"/>
          <w:sz w:val="28"/>
          <w:szCs w:val="28"/>
        </w:rPr>
        <w:t xml:space="preserve"> </w:t>
      </w:r>
      <w:r w:rsidR="00775EB7">
        <w:rPr>
          <w:rFonts w:ascii="Times New Roman" w:hAnsi="Times New Roman" w:cs="Times New Roman"/>
          <w:sz w:val="28"/>
          <w:szCs w:val="28"/>
        </w:rPr>
        <w:t>важно</w:t>
      </w:r>
      <w:r w:rsidR="0020673C" w:rsidRPr="00614AA2">
        <w:rPr>
          <w:rFonts w:ascii="Times New Roman" w:hAnsi="Times New Roman" w:cs="Times New Roman"/>
          <w:sz w:val="28"/>
          <w:szCs w:val="28"/>
        </w:rPr>
        <w:t xml:space="preserve"> продолжить</w:t>
      </w:r>
      <w:r w:rsidRPr="00614AA2">
        <w:rPr>
          <w:rFonts w:ascii="Times New Roman" w:hAnsi="Times New Roman" w:cs="Times New Roman"/>
          <w:sz w:val="28"/>
          <w:szCs w:val="28"/>
        </w:rPr>
        <w:t xml:space="preserve">. </w:t>
      </w:r>
      <w:r w:rsidR="0020673C" w:rsidRPr="00614AA2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с затруднениями и </w:t>
      </w:r>
      <w:r w:rsidR="0020673C" w:rsidRPr="00614AA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0673C" w:rsidRPr="00614AA2">
        <w:rPr>
          <w:rFonts w:ascii="Times New Roman" w:hAnsi="Times New Roman" w:cs="Times New Roman"/>
          <w:sz w:val="28"/>
          <w:szCs w:val="28"/>
        </w:rPr>
        <w:t xml:space="preserve">рофессиональными дефицитами педагогов, </w:t>
      </w:r>
      <w:proofErr w:type="gramStart"/>
      <w:r w:rsidR="0020673C" w:rsidRPr="00614AA2">
        <w:rPr>
          <w:rFonts w:ascii="Times New Roman" w:hAnsi="Times New Roman" w:cs="Times New Roman"/>
          <w:sz w:val="28"/>
          <w:szCs w:val="28"/>
        </w:rPr>
        <w:t>оказ</w:t>
      </w:r>
      <w:r w:rsidR="00930268" w:rsidRPr="00614AA2">
        <w:rPr>
          <w:rFonts w:ascii="Times New Roman" w:hAnsi="Times New Roman" w:cs="Times New Roman"/>
          <w:sz w:val="28"/>
          <w:szCs w:val="28"/>
        </w:rPr>
        <w:t xml:space="preserve">ывать </w:t>
      </w:r>
      <w:r w:rsidR="00BE4204" w:rsidRPr="00614AA2">
        <w:rPr>
          <w:rFonts w:ascii="Times New Roman" w:hAnsi="Times New Roman" w:cs="Times New Roman"/>
          <w:sz w:val="28"/>
          <w:szCs w:val="28"/>
        </w:rPr>
        <w:t xml:space="preserve"> им</w:t>
      </w:r>
      <w:proofErr w:type="gramEnd"/>
      <w:r w:rsidR="00BE4204" w:rsidRPr="00614AA2">
        <w:rPr>
          <w:rFonts w:ascii="Times New Roman" w:hAnsi="Times New Roman" w:cs="Times New Roman"/>
          <w:sz w:val="28"/>
          <w:szCs w:val="28"/>
        </w:rPr>
        <w:t xml:space="preserve"> </w:t>
      </w:r>
      <w:r w:rsidR="0020673C" w:rsidRPr="00614AA2">
        <w:rPr>
          <w:rFonts w:ascii="Times New Roman" w:hAnsi="Times New Roman" w:cs="Times New Roman"/>
          <w:sz w:val="28"/>
          <w:szCs w:val="28"/>
        </w:rPr>
        <w:t>методическ</w:t>
      </w:r>
      <w:r w:rsidR="00930268" w:rsidRPr="00614AA2">
        <w:rPr>
          <w:rFonts w:ascii="Times New Roman" w:hAnsi="Times New Roman" w:cs="Times New Roman"/>
          <w:sz w:val="28"/>
          <w:szCs w:val="28"/>
        </w:rPr>
        <w:t>ую</w:t>
      </w:r>
      <w:r w:rsidR="0020673C" w:rsidRPr="00614AA2">
        <w:rPr>
          <w:rFonts w:ascii="Times New Roman" w:hAnsi="Times New Roman" w:cs="Times New Roman"/>
          <w:sz w:val="28"/>
          <w:szCs w:val="28"/>
        </w:rPr>
        <w:t xml:space="preserve"> помощ</w:t>
      </w:r>
      <w:r w:rsidR="00930268" w:rsidRPr="00614AA2">
        <w:rPr>
          <w:rFonts w:ascii="Times New Roman" w:hAnsi="Times New Roman" w:cs="Times New Roman"/>
          <w:sz w:val="28"/>
          <w:szCs w:val="28"/>
        </w:rPr>
        <w:t>ь</w:t>
      </w:r>
      <w:r w:rsidR="00775EB7">
        <w:rPr>
          <w:rFonts w:ascii="Times New Roman" w:hAnsi="Times New Roman" w:cs="Times New Roman"/>
          <w:sz w:val="28"/>
          <w:szCs w:val="28"/>
        </w:rPr>
        <w:t>,</w:t>
      </w:r>
      <w:r w:rsidRPr="00614AA2">
        <w:rPr>
          <w:rFonts w:ascii="Times New Roman" w:hAnsi="Times New Roman" w:cs="Times New Roman"/>
          <w:sz w:val="28"/>
          <w:szCs w:val="28"/>
        </w:rPr>
        <w:t xml:space="preserve"> </w:t>
      </w:r>
      <w:r w:rsidR="00775EB7">
        <w:rPr>
          <w:rFonts w:ascii="Times New Roman" w:hAnsi="Times New Roman" w:cs="Times New Roman"/>
          <w:sz w:val="28"/>
          <w:szCs w:val="28"/>
        </w:rPr>
        <w:t>н</w:t>
      </w:r>
      <w:r w:rsidR="00930268" w:rsidRPr="00614AA2">
        <w:rPr>
          <w:rFonts w:ascii="Times New Roman" w:hAnsi="Times New Roman" w:cs="Times New Roman"/>
          <w:sz w:val="28"/>
          <w:szCs w:val="28"/>
        </w:rPr>
        <w:t>епрерывно вести</w:t>
      </w:r>
      <w:r w:rsidRPr="00614AA2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930268" w:rsidRPr="00614AA2">
        <w:rPr>
          <w:rFonts w:ascii="Times New Roman" w:hAnsi="Times New Roman" w:cs="Times New Roman"/>
          <w:sz w:val="28"/>
          <w:szCs w:val="28"/>
        </w:rPr>
        <w:t>у</w:t>
      </w:r>
      <w:r w:rsidRPr="00614AA2">
        <w:rPr>
          <w:rFonts w:ascii="Times New Roman" w:hAnsi="Times New Roman" w:cs="Times New Roman"/>
          <w:sz w:val="28"/>
          <w:szCs w:val="28"/>
        </w:rPr>
        <w:t xml:space="preserve"> со школьниками, особенно 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 xml:space="preserve">из «группы риска». </w:t>
      </w:r>
      <w:r w:rsidRPr="00614A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42014" w:rsidRPr="00614AA2">
        <w:rPr>
          <w:rFonts w:ascii="Times New Roman" w:eastAsia="Times New Roman" w:hAnsi="Times New Roman" w:cs="Times New Roman"/>
          <w:sz w:val="28"/>
          <w:szCs w:val="28"/>
        </w:rPr>
        <w:t>Диагностика ЕНГ за 2021год показала, что наиболее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 xml:space="preserve"> эффективными мероприятиями оказались работы в малых группах и индивидуальные занятия с 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lastRenderedPageBreak/>
        <w:t>разбором заданий, смысловое чтение текста, чтение графической информации, таблиц и рисунков.</w:t>
      </w:r>
      <w:r w:rsidRPr="00614AA2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930268" w:rsidRPr="00614AA2" w:rsidRDefault="00A56ACE" w:rsidP="00614AA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AA2">
        <w:rPr>
          <w:rFonts w:ascii="Times New Roman" w:hAnsi="Times New Roman" w:cs="Times New Roman"/>
          <w:sz w:val="28"/>
          <w:szCs w:val="28"/>
        </w:rPr>
        <w:t>Так как формат заданий по направлению «Естественнонаучная грамотность» отличался от обычного и приближен к реальной жизни, при выполнении заданий участники ДР столкнулись с трудностями, которые свидетельствуют о недостаточной практико-ориентированности содержания естественнонаучного образования, наличии пробелов в предметных знаниях, плох</w:t>
      </w:r>
      <w:r w:rsidR="00775EB7">
        <w:rPr>
          <w:rFonts w:ascii="Times New Roman" w:hAnsi="Times New Roman" w:cs="Times New Roman"/>
          <w:sz w:val="28"/>
          <w:szCs w:val="28"/>
        </w:rPr>
        <w:t>о</w:t>
      </w:r>
      <w:r w:rsidR="00614AA2" w:rsidRPr="00614AA2">
        <w:rPr>
          <w:rFonts w:ascii="Times New Roman" w:hAnsi="Times New Roman" w:cs="Times New Roman"/>
          <w:sz w:val="28"/>
          <w:szCs w:val="28"/>
        </w:rPr>
        <w:t>м</w:t>
      </w:r>
      <w:r w:rsidRPr="00614AA2">
        <w:rPr>
          <w:rFonts w:ascii="Times New Roman" w:hAnsi="Times New Roman" w:cs="Times New Roman"/>
          <w:sz w:val="28"/>
          <w:szCs w:val="28"/>
        </w:rPr>
        <w:t xml:space="preserve"> понимани</w:t>
      </w:r>
      <w:r w:rsidR="00775EB7">
        <w:rPr>
          <w:rFonts w:ascii="Times New Roman" w:hAnsi="Times New Roman" w:cs="Times New Roman"/>
          <w:sz w:val="28"/>
          <w:szCs w:val="28"/>
        </w:rPr>
        <w:t>и</w:t>
      </w:r>
      <w:r w:rsidRPr="00614AA2">
        <w:rPr>
          <w:rFonts w:ascii="Times New Roman" w:hAnsi="Times New Roman" w:cs="Times New Roman"/>
          <w:sz w:val="28"/>
          <w:szCs w:val="28"/>
        </w:rPr>
        <w:t xml:space="preserve"> учебных текстов, недостаточн</w:t>
      </w:r>
      <w:r w:rsidR="00614AA2" w:rsidRPr="00614AA2">
        <w:rPr>
          <w:rFonts w:ascii="Times New Roman" w:hAnsi="Times New Roman" w:cs="Times New Roman"/>
          <w:sz w:val="28"/>
          <w:szCs w:val="28"/>
        </w:rPr>
        <w:t>ой</w:t>
      </w:r>
      <w:r w:rsidRPr="00614AA2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775EB7">
        <w:rPr>
          <w:rFonts w:ascii="Times New Roman" w:hAnsi="Times New Roman" w:cs="Times New Roman"/>
          <w:sz w:val="28"/>
          <w:szCs w:val="28"/>
        </w:rPr>
        <w:t>и</w:t>
      </w:r>
      <w:r w:rsidRPr="00614AA2">
        <w:rPr>
          <w:rFonts w:ascii="Times New Roman" w:hAnsi="Times New Roman" w:cs="Times New Roman"/>
          <w:sz w:val="28"/>
          <w:szCs w:val="28"/>
        </w:rPr>
        <w:t xml:space="preserve"> </w:t>
      </w:r>
      <w:r w:rsidRPr="00614AA2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97E24">
        <w:rPr>
          <w:rFonts w:ascii="Times New Roman" w:eastAsia="Times New Roman" w:hAnsi="Times New Roman" w:cs="Times New Roman"/>
          <w:color w:val="000000"/>
          <w:sz w:val="28"/>
          <w:szCs w:val="28"/>
        </w:rPr>
        <w:t>нализировать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14AA2">
        <w:rPr>
          <w:rFonts w:ascii="Times New Roman" w:hAnsi="Times New Roman" w:cs="Times New Roman"/>
          <w:sz w:val="28"/>
          <w:szCs w:val="28"/>
        </w:rPr>
        <w:t xml:space="preserve"> интерпретировать и интегрировать информацию; 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97E24">
        <w:rPr>
          <w:rFonts w:ascii="Times New Roman" w:eastAsia="Times New Roman" w:hAnsi="Times New Roman" w:cs="Times New Roman"/>
          <w:sz w:val="28"/>
          <w:szCs w:val="28"/>
        </w:rPr>
        <w:t xml:space="preserve">елать 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 xml:space="preserve">выводы </w:t>
      </w:r>
      <w:r w:rsidRPr="00D97E24">
        <w:rPr>
          <w:rFonts w:ascii="Times New Roman" w:eastAsia="Times New Roman" w:hAnsi="Times New Roman" w:cs="Times New Roman"/>
          <w:sz w:val="28"/>
          <w:szCs w:val="28"/>
        </w:rPr>
        <w:t>и научно обосновывать прогнозы о протекании процесса или явления</w:t>
      </w:r>
      <w:r w:rsidRPr="00614A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4AA2" w:rsidRPr="00614AA2" w:rsidRDefault="00614AA2" w:rsidP="00614A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AA2">
        <w:rPr>
          <w:rFonts w:ascii="Times New Roman" w:hAnsi="Times New Roman" w:cs="Times New Roman"/>
          <w:sz w:val="28"/>
          <w:szCs w:val="28"/>
        </w:rPr>
        <w:t xml:space="preserve">Причины невысоких результатов по направлениям функциональной грамотности у большинства обучающихся, участников диагностических работ, могут быть связаны с тем, что в процессе обучения школьники практически не имеют опыта выполнения заданий междисциплинарного характера, а развитие </w:t>
      </w:r>
      <w:proofErr w:type="spellStart"/>
      <w:r w:rsidRPr="00614AA2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614AA2">
        <w:rPr>
          <w:rFonts w:ascii="Times New Roman" w:hAnsi="Times New Roman" w:cs="Times New Roman"/>
          <w:sz w:val="28"/>
          <w:szCs w:val="28"/>
        </w:rPr>
        <w:t xml:space="preserve"> умений осуществляется преимущественно в границах учебных предметов; обучающиеся редко оказываются в жизненных ситуациях (в том числе моделируемых в процессе обучения), в которых им необходимо решать социальные, научные и личные задачи.</w:t>
      </w:r>
    </w:p>
    <w:p w:rsidR="006E2F55" w:rsidRPr="00676C0C" w:rsidRDefault="006E2F55" w:rsidP="00F017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>Исходя из полученных результатов диагностики</w:t>
      </w:r>
      <w:r w:rsidR="00775EB7">
        <w:rPr>
          <w:rFonts w:ascii="Times New Roman" w:hAnsi="Times New Roman" w:cs="Times New Roman"/>
          <w:sz w:val="28"/>
          <w:szCs w:val="28"/>
        </w:rPr>
        <w:t>,</w:t>
      </w:r>
      <w:r w:rsidRPr="00676C0C">
        <w:rPr>
          <w:rFonts w:ascii="Times New Roman" w:hAnsi="Times New Roman" w:cs="Times New Roman"/>
          <w:sz w:val="28"/>
          <w:szCs w:val="28"/>
        </w:rPr>
        <w:t xml:space="preserve"> рекомендуем:</w:t>
      </w:r>
    </w:p>
    <w:p w:rsidR="00676C0C" w:rsidRDefault="006E2F55" w:rsidP="00F0179E">
      <w:pPr>
        <w:pStyle w:val="a7"/>
        <w:numPr>
          <w:ilvl w:val="0"/>
          <w:numId w:val="15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76C0C">
        <w:rPr>
          <w:rStyle w:val="None"/>
          <w:rFonts w:ascii="Times New Roman" w:hAnsi="Times New Roman"/>
          <w:bCs/>
          <w:sz w:val="28"/>
          <w:szCs w:val="28"/>
        </w:rPr>
        <w:t>Р</w:t>
      </w:r>
      <w:r w:rsidR="00A91F64" w:rsidRPr="00676C0C">
        <w:rPr>
          <w:rStyle w:val="None"/>
          <w:rFonts w:ascii="Times New Roman" w:hAnsi="Times New Roman"/>
          <w:bCs/>
          <w:sz w:val="28"/>
          <w:szCs w:val="28"/>
        </w:rPr>
        <w:t xml:space="preserve">уководителям муниципальных органов управления образованием </w:t>
      </w:r>
      <w:r w:rsidR="00A91F64" w:rsidRPr="00676C0C">
        <w:rPr>
          <w:rFonts w:ascii="Times New Roman" w:hAnsi="Times New Roman"/>
          <w:sz w:val="28"/>
          <w:szCs w:val="28"/>
        </w:rPr>
        <w:t xml:space="preserve">усилить контроль за качественной организацией работы по формированию и оценке функциональной грамотности обучающихся </w:t>
      </w:r>
      <w:r w:rsidR="00676C0C" w:rsidRPr="00676C0C">
        <w:rPr>
          <w:rFonts w:ascii="Times New Roman" w:hAnsi="Times New Roman"/>
          <w:sz w:val="28"/>
          <w:szCs w:val="28"/>
        </w:rPr>
        <w:t xml:space="preserve">в образовательных организациях – участниках Общероссийской оценки по модели </w:t>
      </w:r>
      <w:r w:rsidR="00676C0C" w:rsidRPr="00676C0C">
        <w:rPr>
          <w:rFonts w:ascii="Times New Roman" w:hAnsi="Times New Roman"/>
          <w:sz w:val="28"/>
          <w:szCs w:val="28"/>
          <w:lang w:val="en-US"/>
        </w:rPr>
        <w:t>PISA</w:t>
      </w:r>
      <w:r w:rsidR="00676C0C" w:rsidRPr="00676C0C">
        <w:rPr>
          <w:rFonts w:ascii="Times New Roman" w:hAnsi="Times New Roman"/>
          <w:sz w:val="28"/>
          <w:szCs w:val="28"/>
        </w:rPr>
        <w:t xml:space="preserve">-2022. </w:t>
      </w:r>
    </w:p>
    <w:p w:rsidR="00266090" w:rsidRPr="00266090" w:rsidRDefault="00266090" w:rsidP="00266090">
      <w:pPr>
        <w:pStyle w:val="a7"/>
        <w:numPr>
          <w:ilvl w:val="0"/>
          <w:numId w:val="15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66090">
        <w:rPr>
          <w:rFonts w:ascii="Times New Roman" w:hAnsi="Times New Roman"/>
          <w:sz w:val="28"/>
          <w:szCs w:val="28"/>
        </w:rPr>
        <w:t xml:space="preserve">Руководителям образовательных организаций усилить подготовку к федеральному </w:t>
      </w:r>
      <w:proofErr w:type="gramStart"/>
      <w:r w:rsidRPr="00266090">
        <w:rPr>
          <w:rFonts w:ascii="Times New Roman" w:hAnsi="Times New Roman"/>
          <w:sz w:val="28"/>
          <w:szCs w:val="28"/>
        </w:rPr>
        <w:t>тестированию по общероссийской оценк</w:t>
      </w:r>
      <w:r w:rsidR="00775EB7">
        <w:rPr>
          <w:rFonts w:ascii="Times New Roman" w:hAnsi="Times New Roman"/>
          <w:sz w:val="28"/>
          <w:szCs w:val="28"/>
        </w:rPr>
        <w:t>е</w:t>
      </w:r>
      <w:proofErr w:type="gramEnd"/>
      <w:r w:rsidRPr="00266090">
        <w:rPr>
          <w:rFonts w:ascii="Times New Roman" w:hAnsi="Times New Roman"/>
          <w:sz w:val="28"/>
          <w:szCs w:val="28"/>
        </w:rPr>
        <w:t xml:space="preserve"> по модели </w:t>
      </w:r>
      <w:r w:rsidRPr="00266090">
        <w:rPr>
          <w:rFonts w:ascii="Times New Roman" w:hAnsi="Times New Roman"/>
          <w:sz w:val="28"/>
          <w:szCs w:val="28"/>
          <w:lang w:val="en-US"/>
        </w:rPr>
        <w:t>PISA</w:t>
      </w:r>
      <w:r w:rsidRPr="00266090">
        <w:rPr>
          <w:rFonts w:ascii="Times New Roman" w:hAnsi="Times New Roman"/>
          <w:sz w:val="28"/>
          <w:szCs w:val="28"/>
        </w:rPr>
        <w:t xml:space="preserve">-2022 – организовать   по 2 Дня погружения в каждый вид грамотности, входящий в федеральный мониторинг </w:t>
      </w:r>
      <w:r w:rsidRPr="00266090">
        <w:rPr>
          <w:rFonts w:ascii="Times New Roman" w:hAnsi="Times New Roman"/>
          <w:sz w:val="28"/>
          <w:szCs w:val="28"/>
          <w:lang w:val="en-US"/>
        </w:rPr>
        <w:t>PISA</w:t>
      </w:r>
      <w:r w:rsidRPr="00266090">
        <w:rPr>
          <w:rFonts w:ascii="Times New Roman" w:hAnsi="Times New Roman"/>
          <w:sz w:val="28"/>
          <w:szCs w:val="28"/>
        </w:rPr>
        <w:t>-2022.</w:t>
      </w:r>
    </w:p>
    <w:p w:rsidR="00266090" w:rsidRPr="00266090" w:rsidRDefault="00266090" w:rsidP="002660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6090">
        <w:rPr>
          <w:rFonts w:ascii="Times New Roman" w:hAnsi="Times New Roman" w:cs="Times New Roman"/>
          <w:sz w:val="28"/>
          <w:szCs w:val="28"/>
        </w:rPr>
        <w:t>В период Дня погружения рекомендуем:</w:t>
      </w:r>
    </w:p>
    <w:p w:rsidR="00266090" w:rsidRPr="00266090" w:rsidRDefault="00266090" w:rsidP="0026609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6090">
        <w:rPr>
          <w:rFonts w:ascii="Times New Roman" w:hAnsi="Times New Roman" w:cs="Times New Roman"/>
          <w:sz w:val="28"/>
          <w:szCs w:val="28"/>
        </w:rPr>
        <w:t>проводить уроки по коллективному выполнению и разбору заданий на РЭШ;</w:t>
      </w:r>
    </w:p>
    <w:p w:rsidR="00266090" w:rsidRPr="00266090" w:rsidRDefault="00266090" w:rsidP="0026609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6090">
        <w:rPr>
          <w:rFonts w:ascii="Times New Roman" w:hAnsi="Times New Roman" w:cs="Times New Roman"/>
          <w:sz w:val="28"/>
          <w:szCs w:val="28"/>
        </w:rPr>
        <w:t>создать и организовать ежедневную индивидуальную работу с детьми группы «риска»;</w:t>
      </w:r>
    </w:p>
    <w:p w:rsidR="00266090" w:rsidRPr="00266090" w:rsidRDefault="00266090" w:rsidP="0026609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6090">
        <w:rPr>
          <w:rFonts w:ascii="Times New Roman" w:hAnsi="Times New Roman" w:cs="Times New Roman"/>
          <w:sz w:val="28"/>
          <w:szCs w:val="28"/>
        </w:rPr>
        <w:t xml:space="preserve">организовать групповую работу в соответствии с выявленным уровнем выполнения заданий </w:t>
      </w:r>
      <w:r w:rsidRPr="00266090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="00775EB7">
        <w:rPr>
          <w:rFonts w:ascii="Times New Roman" w:hAnsi="Times New Roman" w:cs="Times New Roman"/>
          <w:sz w:val="28"/>
          <w:szCs w:val="28"/>
        </w:rPr>
        <w:t xml:space="preserve"> (низкий, </w:t>
      </w:r>
      <w:proofErr w:type="spellStart"/>
      <w:r w:rsidR="00775EB7">
        <w:rPr>
          <w:rFonts w:ascii="Times New Roman" w:hAnsi="Times New Roman" w:cs="Times New Roman"/>
          <w:sz w:val="28"/>
          <w:szCs w:val="28"/>
        </w:rPr>
        <w:t>чредний</w:t>
      </w:r>
      <w:proofErr w:type="spellEnd"/>
      <w:r w:rsidR="00775EB7">
        <w:rPr>
          <w:rFonts w:ascii="Times New Roman" w:hAnsi="Times New Roman" w:cs="Times New Roman"/>
          <w:sz w:val="28"/>
          <w:szCs w:val="28"/>
        </w:rPr>
        <w:t xml:space="preserve">, повышенный) с целью повышения результативности выполнения </w:t>
      </w:r>
      <w:proofErr w:type="gramStart"/>
      <w:r w:rsidR="00775EB7">
        <w:rPr>
          <w:rFonts w:ascii="Times New Roman" w:hAnsi="Times New Roman" w:cs="Times New Roman"/>
          <w:sz w:val="28"/>
          <w:szCs w:val="28"/>
        </w:rPr>
        <w:t>заданий.</w:t>
      </w:r>
      <w:r w:rsidRPr="002660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4E57" w:rsidRPr="00676C0C" w:rsidRDefault="00E64E57" w:rsidP="00F0179E">
      <w:pPr>
        <w:pStyle w:val="a7"/>
        <w:numPr>
          <w:ilvl w:val="0"/>
          <w:numId w:val="15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76C0C">
        <w:rPr>
          <w:rFonts w:ascii="Times New Roman" w:hAnsi="Times New Roman"/>
          <w:sz w:val="28"/>
          <w:szCs w:val="28"/>
        </w:rPr>
        <w:t xml:space="preserve">Руководителям школьных методических объединений и учителям предметникам 8 </w:t>
      </w:r>
      <w:r w:rsidR="00F0179E">
        <w:rPr>
          <w:rFonts w:ascii="Times New Roman" w:hAnsi="Times New Roman"/>
          <w:sz w:val="28"/>
          <w:szCs w:val="28"/>
        </w:rPr>
        <w:t>–</w:t>
      </w:r>
      <w:r w:rsidRPr="00676C0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0179E">
        <w:rPr>
          <w:rFonts w:ascii="Times New Roman" w:hAnsi="Times New Roman"/>
          <w:sz w:val="28"/>
          <w:szCs w:val="28"/>
        </w:rPr>
        <w:t xml:space="preserve">10 </w:t>
      </w:r>
      <w:r w:rsidRPr="00676C0C">
        <w:rPr>
          <w:rFonts w:ascii="Times New Roman" w:hAnsi="Times New Roman"/>
          <w:sz w:val="28"/>
          <w:szCs w:val="28"/>
        </w:rPr>
        <w:t xml:space="preserve"> классов</w:t>
      </w:r>
      <w:proofErr w:type="gramEnd"/>
      <w:r w:rsidRPr="00676C0C">
        <w:rPr>
          <w:rFonts w:ascii="Times New Roman" w:hAnsi="Times New Roman"/>
          <w:sz w:val="28"/>
          <w:szCs w:val="28"/>
        </w:rPr>
        <w:t xml:space="preserve"> на заседаниях методических объединений проанализировать причины неуспешного выполнения отдельных групп заданий и организовать коррекционную работу по ликвидации выявленных проблем, а также по их предупреждению; </w:t>
      </w:r>
    </w:p>
    <w:p w:rsidR="00582814" w:rsidRPr="00676C0C" w:rsidRDefault="00C931F6" w:rsidP="00F0179E">
      <w:pPr>
        <w:pStyle w:val="a7"/>
        <w:numPr>
          <w:ilvl w:val="0"/>
          <w:numId w:val="15"/>
        </w:numPr>
        <w:tabs>
          <w:tab w:val="left" w:pos="1223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76C0C">
        <w:rPr>
          <w:rFonts w:ascii="Times New Roman" w:hAnsi="Times New Roman"/>
          <w:sz w:val="28"/>
          <w:szCs w:val="28"/>
        </w:rPr>
        <w:lastRenderedPageBreak/>
        <w:t xml:space="preserve">Учителям в своей деятельности по развитию функциональной грамотности обучающихся больше </w:t>
      </w:r>
      <w:r w:rsidR="00B26AC1">
        <w:rPr>
          <w:rFonts w:ascii="Times New Roman" w:hAnsi="Times New Roman"/>
          <w:sz w:val="28"/>
          <w:szCs w:val="28"/>
        </w:rPr>
        <w:t xml:space="preserve">внимания </w:t>
      </w:r>
      <w:r w:rsidRPr="00676C0C">
        <w:rPr>
          <w:rFonts w:ascii="Times New Roman" w:hAnsi="Times New Roman"/>
          <w:sz w:val="28"/>
          <w:szCs w:val="28"/>
        </w:rPr>
        <w:t xml:space="preserve">уделять изучению содержания инструментария исследования PISA, направленного на формирование функциональной грамотности в урочной и внеурочной деятельности.  </w:t>
      </w:r>
    </w:p>
    <w:p w:rsidR="00E64E57" w:rsidRPr="00676C0C" w:rsidRDefault="00C218DA" w:rsidP="00C218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64E57" w:rsidRPr="00676C0C">
        <w:rPr>
          <w:rFonts w:ascii="Times New Roman" w:hAnsi="Times New Roman"/>
          <w:sz w:val="28"/>
          <w:szCs w:val="28"/>
        </w:rPr>
        <w:t xml:space="preserve">Рекомендации </w:t>
      </w:r>
      <w:r w:rsidR="00295829" w:rsidRPr="00676C0C">
        <w:rPr>
          <w:rFonts w:ascii="Times New Roman" w:hAnsi="Times New Roman"/>
          <w:sz w:val="28"/>
          <w:szCs w:val="28"/>
        </w:rPr>
        <w:t xml:space="preserve">педагогам </w:t>
      </w:r>
      <w:r w:rsidR="00E64E57" w:rsidRPr="00676C0C">
        <w:rPr>
          <w:rFonts w:ascii="Times New Roman" w:hAnsi="Times New Roman"/>
          <w:sz w:val="28"/>
          <w:szCs w:val="28"/>
        </w:rPr>
        <w:t>по направлениям формирования функциональной грамотности:</w:t>
      </w:r>
    </w:p>
    <w:p w:rsidR="00C931F6" w:rsidRPr="00676C0C" w:rsidRDefault="00E64E57" w:rsidP="00676C0C">
      <w:pPr>
        <w:tabs>
          <w:tab w:val="left" w:pos="122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676C0C">
        <w:rPr>
          <w:rFonts w:ascii="Times New Roman" w:hAnsi="Times New Roman"/>
          <w:sz w:val="28"/>
          <w:szCs w:val="28"/>
        </w:rPr>
        <w:t>1.</w:t>
      </w:r>
      <w:r w:rsidR="00C931F6" w:rsidRPr="00676C0C">
        <w:rPr>
          <w:rFonts w:ascii="Times New Roman" w:hAnsi="Times New Roman"/>
          <w:sz w:val="28"/>
          <w:szCs w:val="28"/>
        </w:rPr>
        <w:t xml:space="preserve">По развитию и совершенствованию читательской грамотности: </w:t>
      </w:r>
    </w:p>
    <w:p w:rsidR="00C931F6" w:rsidRPr="00676C0C" w:rsidRDefault="00295829" w:rsidP="00676C0C">
      <w:pPr>
        <w:tabs>
          <w:tab w:val="left" w:pos="1223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>1.</w:t>
      </w:r>
      <w:r w:rsidR="00C931F6" w:rsidRPr="00676C0C">
        <w:rPr>
          <w:rFonts w:ascii="Times New Roman" w:hAnsi="Times New Roman" w:cs="Times New Roman"/>
          <w:sz w:val="28"/>
          <w:szCs w:val="28"/>
        </w:rPr>
        <w:t>1. Включить задания по работе с текстами</w:t>
      </w:r>
      <w:r w:rsidR="00B26AC1">
        <w:rPr>
          <w:rFonts w:ascii="Times New Roman" w:hAnsi="Times New Roman" w:cs="Times New Roman"/>
          <w:sz w:val="28"/>
          <w:szCs w:val="28"/>
        </w:rPr>
        <w:t xml:space="preserve"> в программы и планы учебных занятий по всем предметам.</w:t>
      </w:r>
    </w:p>
    <w:p w:rsidR="00C931F6" w:rsidRPr="00676C0C" w:rsidRDefault="00295829" w:rsidP="00676C0C">
      <w:pPr>
        <w:tabs>
          <w:tab w:val="left" w:pos="1223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>1</w:t>
      </w:r>
      <w:r w:rsidR="00C931F6" w:rsidRPr="00676C0C">
        <w:rPr>
          <w:rFonts w:ascii="Times New Roman" w:hAnsi="Times New Roman" w:cs="Times New Roman"/>
          <w:sz w:val="28"/>
          <w:szCs w:val="28"/>
        </w:rPr>
        <w:t>.2. Включать в урочную и внеурочную деятельность проработку типов задани</w:t>
      </w:r>
      <w:r w:rsidR="00B26AC1">
        <w:rPr>
          <w:rFonts w:ascii="Times New Roman" w:hAnsi="Times New Roman" w:cs="Times New Roman"/>
          <w:sz w:val="28"/>
          <w:szCs w:val="28"/>
        </w:rPr>
        <w:t>й</w:t>
      </w:r>
      <w:r w:rsidR="00C931F6" w:rsidRPr="00676C0C">
        <w:rPr>
          <w:rFonts w:ascii="Times New Roman" w:hAnsi="Times New Roman" w:cs="Times New Roman"/>
          <w:sz w:val="28"/>
          <w:szCs w:val="28"/>
        </w:rPr>
        <w:t xml:space="preserve">, вызвавших наибольшие трудности при выполнении данных диагностических работ. </w:t>
      </w:r>
    </w:p>
    <w:p w:rsidR="00C931F6" w:rsidRPr="00676C0C" w:rsidRDefault="00295829" w:rsidP="00676C0C">
      <w:pPr>
        <w:tabs>
          <w:tab w:val="left" w:pos="1223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>1</w:t>
      </w:r>
      <w:r w:rsidR="00C931F6" w:rsidRPr="00676C0C">
        <w:rPr>
          <w:rFonts w:ascii="Times New Roman" w:hAnsi="Times New Roman" w:cs="Times New Roman"/>
          <w:sz w:val="28"/>
          <w:szCs w:val="28"/>
        </w:rPr>
        <w:t xml:space="preserve">.3. Организовывать работу над чтением текста с помощью различных дидактических игр, что научит учеников выдвигать гипотезы исследования и определять, доказаны они или опровергнуты, что очень важно для формирования </w:t>
      </w:r>
      <w:proofErr w:type="gramStart"/>
      <w:r w:rsidR="00C931F6" w:rsidRPr="00676C0C">
        <w:rPr>
          <w:rFonts w:ascii="Times New Roman" w:hAnsi="Times New Roman" w:cs="Times New Roman"/>
          <w:sz w:val="28"/>
          <w:szCs w:val="28"/>
        </w:rPr>
        <w:t>навыков научно-исследовательской деятельности</w:t>
      </w:r>
      <w:proofErr w:type="gramEnd"/>
      <w:r w:rsidR="00C931F6" w:rsidRPr="00676C0C">
        <w:rPr>
          <w:rFonts w:ascii="Times New Roman" w:hAnsi="Times New Roman" w:cs="Times New Roman"/>
          <w:sz w:val="28"/>
          <w:szCs w:val="28"/>
        </w:rPr>
        <w:t xml:space="preserve"> учащихся при работе с литературой. </w:t>
      </w:r>
    </w:p>
    <w:p w:rsidR="00C931F6" w:rsidRPr="00676C0C" w:rsidRDefault="00295829" w:rsidP="00676C0C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>2</w:t>
      </w:r>
      <w:r w:rsidR="00C931F6" w:rsidRPr="00676C0C">
        <w:rPr>
          <w:rFonts w:ascii="Times New Roman" w:hAnsi="Times New Roman" w:cs="Times New Roman"/>
          <w:sz w:val="28"/>
          <w:szCs w:val="28"/>
        </w:rPr>
        <w:t>. По развитию и совершенствованию математической грамотности:</w:t>
      </w:r>
    </w:p>
    <w:p w:rsidR="00582814" w:rsidRPr="00676C0C" w:rsidRDefault="00676C0C" w:rsidP="00676C0C">
      <w:pPr>
        <w:tabs>
          <w:tab w:val="left" w:pos="12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 xml:space="preserve"> 2.1. </w:t>
      </w:r>
      <w:r w:rsidR="00C931F6" w:rsidRPr="00676C0C">
        <w:rPr>
          <w:rFonts w:ascii="Times New Roman" w:hAnsi="Times New Roman" w:cs="Times New Roman"/>
          <w:sz w:val="28"/>
          <w:szCs w:val="28"/>
        </w:rPr>
        <w:t xml:space="preserve">Увеличить долю заданий, направленных на развитие математической грамотности, компенсацию </w:t>
      </w:r>
      <w:proofErr w:type="spellStart"/>
      <w:r w:rsidR="00C931F6" w:rsidRPr="00676C0C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C931F6" w:rsidRPr="00676C0C">
        <w:rPr>
          <w:rFonts w:ascii="Times New Roman" w:hAnsi="Times New Roman" w:cs="Times New Roman"/>
          <w:sz w:val="28"/>
          <w:szCs w:val="28"/>
        </w:rPr>
        <w:t xml:space="preserve"> дефицитов; использовать задания, развивающие пространственное воображение обучающихся, задания на математические рассуждения, в которых потребуется размышлять над аргументами, обоснованиями и выводами, над различными способами представления ситуации на языке математики</w:t>
      </w:r>
      <w:r w:rsidR="00582814" w:rsidRPr="00676C0C">
        <w:rPr>
          <w:rFonts w:ascii="Times New Roman" w:hAnsi="Times New Roman" w:cs="Times New Roman"/>
          <w:sz w:val="28"/>
          <w:szCs w:val="28"/>
        </w:rPr>
        <w:t>.</w:t>
      </w:r>
      <w:r w:rsidR="00C931F6" w:rsidRPr="00676C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814" w:rsidRPr="00676C0C" w:rsidRDefault="00B92036" w:rsidP="00676C0C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>3</w:t>
      </w:r>
      <w:r w:rsidR="00C931F6" w:rsidRPr="00676C0C">
        <w:rPr>
          <w:rFonts w:ascii="Times New Roman" w:hAnsi="Times New Roman" w:cs="Times New Roman"/>
          <w:sz w:val="28"/>
          <w:szCs w:val="28"/>
        </w:rPr>
        <w:t>.  По развитию естественнонаучной грамотности:</w:t>
      </w:r>
    </w:p>
    <w:p w:rsidR="00676C0C" w:rsidRPr="00676C0C" w:rsidRDefault="00F33008" w:rsidP="00676C0C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ab/>
      </w:r>
      <w:r w:rsidR="00676C0C" w:rsidRPr="00676C0C">
        <w:rPr>
          <w:rFonts w:ascii="Times New Roman" w:hAnsi="Times New Roman" w:cs="Times New Roman"/>
          <w:sz w:val="28"/>
          <w:szCs w:val="28"/>
        </w:rPr>
        <w:t xml:space="preserve">3.1. </w:t>
      </w:r>
      <w:r w:rsidR="0074138C" w:rsidRPr="00676C0C">
        <w:rPr>
          <w:rFonts w:ascii="Times New Roman" w:hAnsi="Times New Roman" w:cs="Times New Roman"/>
          <w:sz w:val="28"/>
          <w:szCs w:val="28"/>
        </w:rPr>
        <w:t>Естественнонаучные дисциплины должны преподаваться не как огромный набор сведений, предназначенный для запоминания, а как действенный инструмент познания мира и объяснения закономерностей природных явлений, и адаптации различным жизненным ситуациям.</w:t>
      </w:r>
      <w:r w:rsidR="0074138C" w:rsidRPr="00676C0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676C0C" w:rsidRPr="00676C0C" w:rsidRDefault="00676C0C" w:rsidP="00676C0C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ab/>
        <w:t xml:space="preserve">3.2. </w:t>
      </w:r>
      <w:r w:rsidR="00C931F6" w:rsidRPr="00676C0C">
        <w:rPr>
          <w:rFonts w:ascii="Times New Roman" w:hAnsi="Times New Roman" w:cs="Times New Roman"/>
          <w:sz w:val="28"/>
          <w:szCs w:val="28"/>
        </w:rPr>
        <w:t xml:space="preserve">Обучающихся необходимо на уроках и на внеурочных занятиях постоянно погружать в деятельность по объяснению процессов и явлений в знакомых ситуациях на основе имеющихся научных знаний. </w:t>
      </w:r>
      <w:r w:rsidR="00B26AC1">
        <w:rPr>
          <w:rFonts w:ascii="Times New Roman" w:hAnsi="Times New Roman" w:cs="Times New Roman"/>
          <w:sz w:val="28"/>
          <w:szCs w:val="28"/>
        </w:rPr>
        <w:t>Школьникам</w:t>
      </w:r>
      <w:bookmarkStart w:id="0" w:name="_GoBack"/>
      <w:bookmarkEnd w:id="0"/>
      <w:r w:rsidR="00C931F6" w:rsidRPr="00676C0C">
        <w:rPr>
          <w:rFonts w:ascii="Times New Roman" w:hAnsi="Times New Roman" w:cs="Times New Roman"/>
          <w:sz w:val="28"/>
          <w:szCs w:val="28"/>
        </w:rPr>
        <w:t xml:space="preserve"> для развития естественнонаучной грамотности полезно делать выводы на основе простых исследований, устанавливать прямые связи и буквально интерпретировать результаты исследований или технологические решения. </w:t>
      </w:r>
    </w:p>
    <w:p w:rsidR="00676C0C" w:rsidRPr="00676C0C" w:rsidRDefault="00676C0C" w:rsidP="00676C0C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ab/>
        <w:t xml:space="preserve">3.3. </w:t>
      </w:r>
      <w:r w:rsidR="00B028FD" w:rsidRPr="00676C0C">
        <w:rPr>
          <w:rFonts w:ascii="Times New Roman" w:hAnsi="Times New Roman" w:cs="Times New Roman"/>
          <w:sz w:val="28"/>
          <w:szCs w:val="28"/>
        </w:rPr>
        <w:t xml:space="preserve">Первостепенное значение приобретает смысловое чтение текста, создание обобщений, установление аналогий, причинно-следственных связей, построение логических рассуждений, умозаключений (индуктивных, дедуктивных и по аналогии), аргументация своих действий, обучение синтезу, абстракции и анализу, интерпретации графической информации, таблиц и рисунков. Очень важно научить школьников распознаванию и формулировке </w:t>
      </w:r>
      <w:r w:rsidR="00B028FD" w:rsidRPr="00676C0C">
        <w:rPr>
          <w:rFonts w:ascii="Times New Roman" w:hAnsi="Times New Roman" w:cs="Times New Roman"/>
          <w:sz w:val="28"/>
          <w:szCs w:val="28"/>
        </w:rPr>
        <w:lastRenderedPageBreak/>
        <w:t xml:space="preserve">цели, выдвижению рабочих гипотез и предложению способов их проверки, созданию объяснительных моделей, </w:t>
      </w:r>
      <w:r w:rsidR="009116C2" w:rsidRPr="00676C0C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028FD" w:rsidRPr="00676C0C">
        <w:rPr>
          <w:rFonts w:ascii="Times New Roman" w:hAnsi="Times New Roman" w:cs="Times New Roman"/>
          <w:sz w:val="28"/>
          <w:szCs w:val="28"/>
        </w:rPr>
        <w:t xml:space="preserve">преобразованию одной формы представления данных в другую. </w:t>
      </w:r>
    </w:p>
    <w:p w:rsidR="004E4DA7" w:rsidRDefault="00676C0C" w:rsidP="00676C0C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C0C">
        <w:rPr>
          <w:rFonts w:ascii="Times New Roman" w:hAnsi="Times New Roman" w:cs="Times New Roman"/>
          <w:sz w:val="28"/>
          <w:szCs w:val="28"/>
        </w:rPr>
        <w:tab/>
      </w:r>
      <w:r w:rsidR="00C931F6" w:rsidRPr="00676C0C">
        <w:rPr>
          <w:rFonts w:ascii="Times New Roman" w:hAnsi="Times New Roman" w:cs="Times New Roman"/>
          <w:sz w:val="28"/>
          <w:szCs w:val="28"/>
        </w:rPr>
        <w:t>Если систематически организовывать такую работу, то учащиеся начнут демонстрировать такой уровень естественно-научной грамотности, который позволит им активно участвовать в жизненных ситуациях, относящихся к области науки и технологии</w:t>
      </w:r>
      <w:r w:rsidR="00921943" w:rsidRPr="00676C0C">
        <w:rPr>
          <w:rFonts w:ascii="Times New Roman" w:hAnsi="Times New Roman" w:cs="Times New Roman"/>
          <w:sz w:val="28"/>
          <w:szCs w:val="28"/>
        </w:rPr>
        <w:t>.</w:t>
      </w:r>
    </w:p>
    <w:p w:rsidR="00C218DA" w:rsidRDefault="00C218DA" w:rsidP="004D2C48">
      <w:pPr>
        <w:ind w:left="-284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266090" w:rsidRDefault="00266090" w:rsidP="004D2C48">
      <w:pPr>
        <w:ind w:left="-284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266090" w:rsidRDefault="004D2C48" w:rsidP="004D2C48">
      <w:pPr>
        <w:ind w:left="-284"/>
        <w:jc w:val="right"/>
        <w:rPr>
          <w:rFonts w:ascii="Times New Roman" w:hAnsi="Times New Roman" w:cs="Times New Roman"/>
          <w:i/>
          <w:sz w:val="28"/>
          <w:lang w:eastAsia="en-US"/>
        </w:rPr>
      </w:pPr>
      <w:r w:rsidRPr="004D2C48">
        <w:rPr>
          <w:rFonts w:ascii="Times New Roman" w:hAnsi="Times New Roman" w:cs="Times New Roman"/>
          <w:i/>
          <w:color w:val="000000"/>
          <w:sz w:val="28"/>
          <w:szCs w:val="28"/>
        </w:rPr>
        <w:t>Лаборатория</w:t>
      </w:r>
      <w:r w:rsidRPr="004D2C48">
        <w:rPr>
          <w:rFonts w:ascii="Times New Roman" w:hAnsi="Times New Roman" w:cs="Times New Roman"/>
          <w:i/>
          <w:sz w:val="28"/>
          <w:lang w:eastAsia="en-US"/>
        </w:rPr>
        <w:t xml:space="preserve"> по формированию функциональной грамотности</w:t>
      </w:r>
    </w:p>
    <w:p w:rsidR="004D2C48" w:rsidRPr="00E908AC" w:rsidRDefault="004D2C48" w:rsidP="004D2C48">
      <w:pPr>
        <w:ind w:left="-284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4D2C48">
        <w:rPr>
          <w:rFonts w:ascii="Times New Roman" w:hAnsi="Times New Roman" w:cs="Times New Roman"/>
          <w:i/>
          <w:sz w:val="28"/>
          <w:lang w:eastAsia="en-US"/>
        </w:rPr>
        <w:t xml:space="preserve">  Центра развития общего образования ГБУ ДПО РД «ДИРО»</w:t>
      </w:r>
    </w:p>
    <w:sectPr w:rsidR="004D2C48" w:rsidRPr="00E908AC" w:rsidSect="002657C1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1620"/>
        </w:tabs>
        <w:ind w:left="1620" w:hanging="915"/>
      </w:pPr>
      <w:rPr>
        <w:rFonts w:ascii="Symbol" w:hAnsi="Symbol" w:cs="Times New Roman" w:hint="default"/>
      </w:rPr>
    </w:lvl>
  </w:abstractNum>
  <w:abstractNum w:abstractNumId="1" w15:restartNumberingAfterBreak="0">
    <w:nsid w:val="0DC16495"/>
    <w:multiLevelType w:val="hybridMultilevel"/>
    <w:tmpl w:val="67081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922EB"/>
    <w:multiLevelType w:val="hybridMultilevel"/>
    <w:tmpl w:val="951AAD8C"/>
    <w:lvl w:ilvl="0" w:tplc="BEC65A7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12ADB"/>
    <w:multiLevelType w:val="hybridMultilevel"/>
    <w:tmpl w:val="8F367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E82E3B"/>
    <w:multiLevelType w:val="hybridMultilevel"/>
    <w:tmpl w:val="77FEAC58"/>
    <w:lvl w:ilvl="0" w:tplc="58F2B2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C89F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EE3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E2B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2AD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94D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3CC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2A0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182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91C5795"/>
    <w:multiLevelType w:val="hybridMultilevel"/>
    <w:tmpl w:val="67081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7" w15:restartNumberingAfterBreak="0">
    <w:nsid w:val="3E114BE3"/>
    <w:multiLevelType w:val="hybridMultilevel"/>
    <w:tmpl w:val="91F4A856"/>
    <w:lvl w:ilvl="0" w:tplc="0E52B1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7F626A"/>
    <w:multiLevelType w:val="hybridMultilevel"/>
    <w:tmpl w:val="C0EE0E62"/>
    <w:lvl w:ilvl="0" w:tplc="5220014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1D15CB0"/>
    <w:multiLevelType w:val="hybridMultilevel"/>
    <w:tmpl w:val="4986EBAC"/>
    <w:lvl w:ilvl="0" w:tplc="47D2CE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2D6612"/>
    <w:multiLevelType w:val="hybridMultilevel"/>
    <w:tmpl w:val="81B6ADDC"/>
    <w:lvl w:ilvl="0" w:tplc="DF4AD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20F53"/>
    <w:multiLevelType w:val="hybridMultilevel"/>
    <w:tmpl w:val="B9CEBA88"/>
    <w:lvl w:ilvl="0" w:tplc="C9160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EB7200"/>
    <w:multiLevelType w:val="hybridMultilevel"/>
    <w:tmpl w:val="84A65588"/>
    <w:lvl w:ilvl="0" w:tplc="EF86ADE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4F10871"/>
    <w:multiLevelType w:val="hybridMultilevel"/>
    <w:tmpl w:val="EAF41E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87B5B81"/>
    <w:multiLevelType w:val="hybridMultilevel"/>
    <w:tmpl w:val="A56EF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3"/>
  </w:num>
  <w:num w:numId="12">
    <w:abstractNumId w:val="13"/>
  </w:num>
  <w:num w:numId="13">
    <w:abstractNumId w:val="5"/>
  </w:num>
  <w:num w:numId="14">
    <w:abstractNumId w:val="1"/>
  </w:num>
  <w:num w:numId="15">
    <w:abstractNumId w:val="6"/>
  </w:num>
  <w:num w:numId="16">
    <w:abstractNumId w:val="8"/>
  </w:num>
  <w:num w:numId="17">
    <w:abstractNumId w:val="1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E0"/>
    <w:rsid w:val="00001353"/>
    <w:rsid w:val="000070CD"/>
    <w:rsid w:val="00041B41"/>
    <w:rsid w:val="000471E8"/>
    <w:rsid w:val="00091528"/>
    <w:rsid w:val="00094A86"/>
    <w:rsid w:val="00096F59"/>
    <w:rsid w:val="000A2657"/>
    <w:rsid w:val="000C2760"/>
    <w:rsid w:val="000C4F07"/>
    <w:rsid w:val="000D68E4"/>
    <w:rsid w:val="000E0A45"/>
    <w:rsid w:val="000F02B7"/>
    <w:rsid w:val="00112DCC"/>
    <w:rsid w:val="00140ED9"/>
    <w:rsid w:val="0014286F"/>
    <w:rsid w:val="00150223"/>
    <w:rsid w:val="00176F53"/>
    <w:rsid w:val="00176FA8"/>
    <w:rsid w:val="001B5542"/>
    <w:rsid w:val="001C7A79"/>
    <w:rsid w:val="001D70C7"/>
    <w:rsid w:val="001E1286"/>
    <w:rsid w:val="0020673C"/>
    <w:rsid w:val="00206C6D"/>
    <w:rsid w:val="0021230A"/>
    <w:rsid w:val="0022474A"/>
    <w:rsid w:val="002329E2"/>
    <w:rsid w:val="002359A9"/>
    <w:rsid w:val="00236281"/>
    <w:rsid w:val="00241FF1"/>
    <w:rsid w:val="002657C1"/>
    <w:rsid w:val="00266090"/>
    <w:rsid w:val="00267188"/>
    <w:rsid w:val="00270834"/>
    <w:rsid w:val="00295829"/>
    <w:rsid w:val="002A064D"/>
    <w:rsid w:val="002D6245"/>
    <w:rsid w:val="00311FBE"/>
    <w:rsid w:val="00315677"/>
    <w:rsid w:val="00316910"/>
    <w:rsid w:val="00342014"/>
    <w:rsid w:val="00351B66"/>
    <w:rsid w:val="00353FFA"/>
    <w:rsid w:val="00375EE8"/>
    <w:rsid w:val="003B628D"/>
    <w:rsid w:val="003B7E86"/>
    <w:rsid w:val="003C55D4"/>
    <w:rsid w:val="003C664F"/>
    <w:rsid w:val="00430CF8"/>
    <w:rsid w:val="00446557"/>
    <w:rsid w:val="00451A8D"/>
    <w:rsid w:val="00464596"/>
    <w:rsid w:val="00476A5C"/>
    <w:rsid w:val="004771BB"/>
    <w:rsid w:val="004825F1"/>
    <w:rsid w:val="00493FF8"/>
    <w:rsid w:val="004A732C"/>
    <w:rsid w:val="004B3E8A"/>
    <w:rsid w:val="004B7B94"/>
    <w:rsid w:val="004D2C48"/>
    <w:rsid w:val="004E4DA7"/>
    <w:rsid w:val="004E566E"/>
    <w:rsid w:val="004F5E20"/>
    <w:rsid w:val="00514B34"/>
    <w:rsid w:val="00516527"/>
    <w:rsid w:val="00524075"/>
    <w:rsid w:val="0052726B"/>
    <w:rsid w:val="0053459B"/>
    <w:rsid w:val="00552334"/>
    <w:rsid w:val="00564C88"/>
    <w:rsid w:val="00564CBB"/>
    <w:rsid w:val="00573EEE"/>
    <w:rsid w:val="00582814"/>
    <w:rsid w:val="005964E4"/>
    <w:rsid w:val="005A1E61"/>
    <w:rsid w:val="005A2633"/>
    <w:rsid w:val="005A4F19"/>
    <w:rsid w:val="005A4F5A"/>
    <w:rsid w:val="005F2C9B"/>
    <w:rsid w:val="005F5C72"/>
    <w:rsid w:val="00600EEC"/>
    <w:rsid w:val="0061309E"/>
    <w:rsid w:val="00614AA2"/>
    <w:rsid w:val="00615047"/>
    <w:rsid w:val="00630DA3"/>
    <w:rsid w:val="00646327"/>
    <w:rsid w:val="0065404C"/>
    <w:rsid w:val="00660301"/>
    <w:rsid w:val="00674BE0"/>
    <w:rsid w:val="00676247"/>
    <w:rsid w:val="00676C0C"/>
    <w:rsid w:val="006A55DC"/>
    <w:rsid w:val="006B1509"/>
    <w:rsid w:val="006D06A2"/>
    <w:rsid w:val="006D301E"/>
    <w:rsid w:val="006E2F55"/>
    <w:rsid w:val="006E30CF"/>
    <w:rsid w:val="006E7988"/>
    <w:rsid w:val="006F0D1B"/>
    <w:rsid w:val="006F7D9E"/>
    <w:rsid w:val="00705C70"/>
    <w:rsid w:val="007332F3"/>
    <w:rsid w:val="00733558"/>
    <w:rsid w:val="0074138C"/>
    <w:rsid w:val="00741D5A"/>
    <w:rsid w:val="007459BB"/>
    <w:rsid w:val="00747328"/>
    <w:rsid w:val="0075014C"/>
    <w:rsid w:val="00750870"/>
    <w:rsid w:val="007521D1"/>
    <w:rsid w:val="007730B9"/>
    <w:rsid w:val="00775EB7"/>
    <w:rsid w:val="00790DAC"/>
    <w:rsid w:val="007912E5"/>
    <w:rsid w:val="007B3F79"/>
    <w:rsid w:val="007C3639"/>
    <w:rsid w:val="007C5ED0"/>
    <w:rsid w:val="007C7C0C"/>
    <w:rsid w:val="007D191F"/>
    <w:rsid w:val="007D3C8B"/>
    <w:rsid w:val="007D6BB1"/>
    <w:rsid w:val="007E305B"/>
    <w:rsid w:val="007E4E98"/>
    <w:rsid w:val="007F69A5"/>
    <w:rsid w:val="00861026"/>
    <w:rsid w:val="00870547"/>
    <w:rsid w:val="00870585"/>
    <w:rsid w:val="00870DA5"/>
    <w:rsid w:val="008927B6"/>
    <w:rsid w:val="008A0B92"/>
    <w:rsid w:val="008A5010"/>
    <w:rsid w:val="008D64B1"/>
    <w:rsid w:val="008E648D"/>
    <w:rsid w:val="00906D65"/>
    <w:rsid w:val="009116C2"/>
    <w:rsid w:val="009128EE"/>
    <w:rsid w:val="00915800"/>
    <w:rsid w:val="00916374"/>
    <w:rsid w:val="00916C32"/>
    <w:rsid w:val="00921943"/>
    <w:rsid w:val="00930268"/>
    <w:rsid w:val="00934640"/>
    <w:rsid w:val="00952264"/>
    <w:rsid w:val="0096592A"/>
    <w:rsid w:val="00981736"/>
    <w:rsid w:val="00984E05"/>
    <w:rsid w:val="009904BA"/>
    <w:rsid w:val="009B38BF"/>
    <w:rsid w:val="009B5BE1"/>
    <w:rsid w:val="009C3C83"/>
    <w:rsid w:val="009D5CEA"/>
    <w:rsid w:val="009E413B"/>
    <w:rsid w:val="009F221C"/>
    <w:rsid w:val="00A061C0"/>
    <w:rsid w:val="00A0706D"/>
    <w:rsid w:val="00A27908"/>
    <w:rsid w:val="00A35CC1"/>
    <w:rsid w:val="00A44E1B"/>
    <w:rsid w:val="00A472CF"/>
    <w:rsid w:val="00A52013"/>
    <w:rsid w:val="00A56ACE"/>
    <w:rsid w:val="00A7283F"/>
    <w:rsid w:val="00A91498"/>
    <w:rsid w:val="00A91F64"/>
    <w:rsid w:val="00A95642"/>
    <w:rsid w:val="00AA3E82"/>
    <w:rsid w:val="00AB7B5A"/>
    <w:rsid w:val="00AB7C73"/>
    <w:rsid w:val="00AF4083"/>
    <w:rsid w:val="00AF6FA3"/>
    <w:rsid w:val="00B028FD"/>
    <w:rsid w:val="00B02DB1"/>
    <w:rsid w:val="00B04141"/>
    <w:rsid w:val="00B07455"/>
    <w:rsid w:val="00B23A6A"/>
    <w:rsid w:val="00B2619D"/>
    <w:rsid w:val="00B26AC1"/>
    <w:rsid w:val="00B30317"/>
    <w:rsid w:val="00B311CD"/>
    <w:rsid w:val="00B3744B"/>
    <w:rsid w:val="00B5674A"/>
    <w:rsid w:val="00B85C36"/>
    <w:rsid w:val="00B92036"/>
    <w:rsid w:val="00B95DE6"/>
    <w:rsid w:val="00BB038B"/>
    <w:rsid w:val="00BB325C"/>
    <w:rsid w:val="00BB74FD"/>
    <w:rsid w:val="00BC0F4F"/>
    <w:rsid w:val="00BE3DEF"/>
    <w:rsid w:val="00BE4204"/>
    <w:rsid w:val="00BF78F4"/>
    <w:rsid w:val="00BF7AE4"/>
    <w:rsid w:val="00C0006A"/>
    <w:rsid w:val="00C10151"/>
    <w:rsid w:val="00C13CF1"/>
    <w:rsid w:val="00C218DA"/>
    <w:rsid w:val="00C26BE6"/>
    <w:rsid w:val="00C41B11"/>
    <w:rsid w:val="00C5559D"/>
    <w:rsid w:val="00C60C01"/>
    <w:rsid w:val="00C62771"/>
    <w:rsid w:val="00C62B3D"/>
    <w:rsid w:val="00C931F6"/>
    <w:rsid w:val="00C94286"/>
    <w:rsid w:val="00CA3426"/>
    <w:rsid w:val="00CB379B"/>
    <w:rsid w:val="00CB5C93"/>
    <w:rsid w:val="00CE760E"/>
    <w:rsid w:val="00CE7B9D"/>
    <w:rsid w:val="00CF00C1"/>
    <w:rsid w:val="00CF1C0A"/>
    <w:rsid w:val="00CF1D72"/>
    <w:rsid w:val="00D220CC"/>
    <w:rsid w:val="00D34783"/>
    <w:rsid w:val="00D3678E"/>
    <w:rsid w:val="00D51A92"/>
    <w:rsid w:val="00D52CD7"/>
    <w:rsid w:val="00D655F9"/>
    <w:rsid w:val="00D857B9"/>
    <w:rsid w:val="00D95AA4"/>
    <w:rsid w:val="00D97E24"/>
    <w:rsid w:val="00DA3C01"/>
    <w:rsid w:val="00DA4313"/>
    <w:rsid w:val="00DD5B7C"/>
    <w:rsid w:val="00DE11C9"/>
    <w:rsid w:val="00E04B5A"/>
    <w:rsid w:val="00E12433"/>
    <w:rsid w:val="00E206F9"/>
    <w:rsid w:val="00E2452A"/>
    <w:rsid w:val="00E27A19"/>
    <w:rsid w:val="00E4396C"/>
    <w:rsid w:val="00E64E57"/>
    <w:rsid w:val="00E70EAE"/>
    <w:rsid w:val="00E80F90"/>
    <w:rsid w:val="00E855A0"/>
    <w:rsid w:val="00E908AC"/>
    <w:rsid w:val="00ED1F11"/>
    <w:rsid w:val="00ED76F4"/>
    <w:rsid w:val="00EE0971"/>
    <w:rsid w:val="00EE7B29"/>
    <w:rsid w:val="00F0179E"/>
    <w:rsid w:val="00F13A67"/>
    <w:rsid w:val="00F1458F"/>
    <w:rsid w:val="00F15C1D"/>
    <w:rsid w:val="00F33008"/>
    <w:rsid w:val="00F34088"/>
    <w:rsid w:val="00F4600E"/>
    <w:rsid w:val="00F6793E"/>
    <w:rsid w:val="00F809FB"/>
    <w:rsid w:val="00FA4304"/>
    <w:rsid w:val="00FB1073"/>
    <w:rsid w:val="00FB1F2A"/>
    <w:rsid w:val="00FB5B1F"/>
    <w:rsid w:val="00FB5BA4"/>
    <w:rsid w:val="00FC4027"/>
    <w:rsid w:val="00FC4F3A"/>
    <w:rsid w:val="00FD32DC"/>
    <w:rsid w:val="00FD40B0"/>
    <w:rsid w:val="00FE30B9"/>
    <w:rsid w:val="00FF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72327"/>
  <w15:docId w15:val="{EB7CE323-A557-4E4D-BFF2-829D1526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15800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styleId="a8">
    <w:name w:val="Strong"/>
    <w:basedOn w:val="a0"/>
    <w:qFormat/>
    <w:rsid w:val="00915800"/>
    <w:rPr>
      <w:b/>
      <w:bCs/>
    </w:rPr>
  </w:style>
  <w:style w:type="character" w:customStyle="1" w:styleId="None">
    <w:name w:val="None"/>
    <w:rsid w:val="001D70C7"/>
  </w:style>
  <w:style w:type="character" w:styleId="a9">
    <w:name w:val="Hyperlink"/>
    <w:basedOn w:val="a0"/>
    <w:uiPriority w:val="99"/>
    <w:unhideWhenUsed/>
    <w:rsid w:val="00676247"/>
    <w:rPr>
      <w:color w:val="0000FF" w:themeColor="hyperlink"/>
      <w:u w:val="single"/>
    </w:rPr>
  </w:style>
  <w:style w:type="table" w:styleId="aa">
    <w:name w:val="Table Grid"/>
    <w:basedOn w:val="a1"/>
    <w:uiPriority w:val="39"/>
    <w:rsid w:val="000D6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2A064D"/>
  </w:style>
  <w:style w:type="character" w:customStyle="1" w:styleId="c13">
    <w:name w:val="c13"/>
    <w:basedOn w:val="a0"/>
    <w:rsid w:val="002A064D"/>
  </w:style>
  <w:style w:type="paragraph" w:customStyle="1" w:styleId="Default">
    <w:name w:val="Default"/>
    <w:rsid w:val="00176FA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3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7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6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9</Pages>
  <Words>2521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2022-10-10T05:02:00Z</cp:lastPrinted>
  <dcterms:created xsi:type="dcterms:W3CDTF">2022-10-07T08:28:00Z</dcterms:created>
  <dcterms:modified xsi:type="dcterms:W3CDTF">2022-10-10T07:24:00Z</dcterms:modified>
</cp:coreProperties>
</file>