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98D" w:rsidRDefault="0035098D" w:rsidP="0035098D">
      <w:pPr>
        <w:jc w:val="both"/>
        <w:rPr>
          <w:rFonts w:cs="Times New Roman"/>
          <w:sz w:val="28"/>
          <w:szCs w:val="28"/>
        </w:rPr>
      </w:pPr>
    </w:p>
    <w:p w:rsidR="0035098D" w:rsidRDefault="0035098D" w:rsidP="0035098D">
      <w:pPr>
        <w:jc w:val="both"/>
        <w:rPr>
          <w:rFonts w:cs="Times New Roman"/>
          <w:sz w:val="28"/>
          <w:szCs w:val="28"/>
        </w:rPr>
      </w:pPr>
    </w:p>
    <w:p w:rsidR="00177F81" w:rsidRDefault="00177F81" w:rsidP="0035098D">
      <w:pPr>
        <w:jc w:val="both"/>
        <w:rPr>
          <w:rFonts w:cs="Times New Roman"/>
          <w:sz w:val="28"/>
          <w:szCs w:val="28"/>
        </w:rPr>
      </w:pPr>
    </w:p>
    <w:p w:rsidR="00177F81" w:rsidRDefault="00177F81" w:rsidP="0035098D">
      <w:pPr>
        <w:jc w:val="both"/>
        <w:rPr>
          <w:rFonts w:cs="Times New Roman"/>
          <w:sz w:val="28"/>
          <w:szCs w:val="28"/>
        </w:rPr>
      </w:pPr>
    </w:p>
    <w:p w:rsidR="00177F81" w:rsidRDefault="00177F81" w:rsidP="0035098D">
      <w:pPr>
        <w:jc w:val="both"/>
        <w:rPr>
          <w:rFonts w:cs="Times New Roman"/>
          <w:sz w:val="28"/>
          <w:szCs w:val="28"/>
        </w:rPr>
      </w:pPr>
    </w:p>
    <w:p w:rsidR="00177F81" w:rsidRDefault="00177F81" w:rsidP="0035098D">
      <w:pPr>
        <w:jc w:val="both"/>
        <w:rPr>
          <w:rFonts w:cs="Times New Roman"/>
          <w:sz w:val="28"/>
          <w:szCs w:val="28"/>
        </w:rPr>
      </w:pPr>
    </w:p>
    <w:p w:rsidR="00177F81" w:rsidRDefault="00177F81" w:rsidP="0035098D">
      <w:pPr>
        <w:jc w:val="both"/>
        <w:rPr>
          <w:rFonts w:cs="Times New Roman"/>
          <w:sz w:val="28"/>
          <w:szCs w:val="28"/>
        </w:rPr>
      </w:pPr>
    </w:p>
    <w:p w:rsidR="00177F81" w:rsidRDefault="00177F81" w:rsidP="0035098D">
      <w:pPr>
        <w:jc w:val="both"/>
        <w:rPr>
          <w:rFonts w:cs="Times New Roman"/>
          <w:sz w:val="28"/>
          <w:szCs w:val="28"/>
        </w:rPr>
      </w:pPr>
    </w:p>
    <w:p w:rsidR="00177F81" w:rsidRDefault="00177F81" w:rsidP="0035098D">
      <w:pPr>
        <w:jc w:val="both"/>
        <w:rPr>
          <w:rFonts w:cs="Times New Roman"/>
          <w:sz w:val="28"/>
          <w:szCs w:val="28"/>
        </w:rPr>
      </w:pPr>
    </w:p>
    <w:p w:rsidR="00177F81" w:rsidRDefault="00177F81" w:rsidP="0035098D">
      <w:pPr>
        <w:jc w:val="both"/>
        <w:rPr>
          <w:rFonts w:cs="Times New Roman"/>
          <w:sz w:val="28"/>
          <w:szCs w:val="28"/>
        </w:rPr>
      </w:pPr>
    </w:p>
    <w:p w:rsidR="00177F81" w:rsidRDefault="00177F81" w:rsidP="0035098D">
      <w:pPr>
        <w:jc w:val="both"/>
        <w:rPr>
          <w:rFonts w:cs="Times New Roman"/>
          <w:sz w:val="28"/>
          <w:szCs w:val="28"/>
        </w:rPr>
      </w:pPr>
    </w:p>
    <w:p w:rsidR="00177F81" w:rsidRDefault="00177F81" w:rsidP="0035098D">
      <w:pPr>
        <w:jc w:val="both"/>
        <w:rPr>
          <w:rFonts w:cs="Times New Roman"/>
          <w:sz w:val="28"/>
          <w:szCs w:val="28"/>
        </w:rPr>
      </w:pPr>
    </w:p>
    <w:p w:rsidR="00177F81" w:rsidRDefault="00177F81" w:rsidP="0035098D">
      <w:pPr>
        <w:jc w:val="both"/>
        <w:rPr>
          <w:rFonts w:cs="Times New Roman"/>
          <w:sz w:val="28"/>
          <w:szCs w:val="28"/>
        </w:rPr>
      </w:pPr>
    </w:p>
    <w:p w:rsidR="00177F81" w:rsidRDefault="00177F81" w:rsidP="0035098D">
      <w:pPr>
        <w:jc w:val="both"/>
        <w:rPr>
          <w:rFonts w:cs="Times New Roman"/>
          <w:sz w:val="28"/>
          <w:szCs w:val="28"/>
        </w:rPr>
      </w:pPr>
    </w:p>
    <w:p w:rsidR="00177F81" w:rsidRDefault="0035098D" w:rsidP="00177F81">
      <w:pPr>
        <w:jc w:val="center"/>
        <w:rPr>
          <w:b/>
          <w:sz w:val="36"/>
          <w:szCs w:val="36"/>
        </w:rPr>
      </w:pPr>
      <w:r w:rsidRPr="002D1F54">
        <w:rPr>
          <w:b/>
          <w:sz w:val="36"/>
          <w:szCs w:val="36"/>
        </w:rPr>
        <w:t xml:space="preserve">Процедура проведения </w:t>
      </w:r>
      <w:proofErr w:type="spellStart"/>
      <w:r w:rsidRPr="002D1F54">
        <w:rPr>
          <w:b/>
          <w:sz w:val="36"/>
          <w:szCs w:val="36"/>
        </w:rPr>
        <w:t>аккредитационного</w:t>
      </w:r>
      <w:proofErr w:type="spellEnd"/>
      <w:r w:rsidRPr="002D1F54">
        <w:rPr>
          <w:b/>
          <w:sz w:val="36"/>
          <w:szCs w:val="36"/>
        </w:rPr>
        <w:t xml:space="preserve"> мониторинга в ОО МР «Табасаранский район».</w:t>
      </w:r>
    </w:p>
    <w:p w:rsidR="0035098D" w:rsidRDefault="004253D6" w:rsidP="00177F8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spellStart"/>
      <w:r>
        <w:rPr>
          <w:b/>
          <w:sz w:val="36"/>
          <w:szCs w:val="36"/>
        </w:rPr>
        <w:t>Габибова</w:t>
      </w:r>
      <w:proofErr w:type="spellEnd"/>
      <w:r>
        <w:rPr>
          <w:b/>
          <w:sz w:val="36"/>
          <w:szCs w:val="36"/>
        </w:rPr>
        <w:t xml:space="preserve"> А.Э.)</w:t>
      </w: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177F81" w:rsidRDefault="00177F81" w:rsidP="0035098D">
      <w:pPr>
        <w:rPr>
          <w:b/>
          <w:sz w:val="36"/>
          <w:szCs w:val="36"/>
        </w:rPr>
      </w:pPr>
    </w:p>
    <w:p w:rsidR="0035098D" w:rsidRDefault="0035098D" w:rsidP="0035098D">
      <w:pPr>
        <w:rPr>
          <w:b/>
          <w:sz w:val="36"/>
          <w:szCs w:val="36"/>
        </w:rPr>
      </w:pPr>
    </w:p>
    <w:p w:rsidR="0035098D" w:rsidRDefault="0035098D" w:rsidP="00E403B3">
      <w:pPr>
        <w:jc w:val="both"/>
        <w:rPr>
          <w:rFonts w:cs="Times New Roman"/>
          <w:b/>
          <w:sz w:val="28"/>
          <w:szCs w:val="28"/>
        </w:rPr>
      </w:pPr>
      <w:r w:rsidRPr="00E403B3">
        <w:rPr>
          <w:rFonts w:cs="Times New Roman"/>
          <w:b/>
          <w:sz w:val="28"/>
          <w:szCs w:val="28"/>
        </w:rPr>
        <w:lastRenderedPageBreak/>
        <w:t xml:space="preserve">  В соответствии с приказом </w:t>
      </w:r>
      <w:proofErr w:type="spellStart"/>
      <w:r w:rsidRPr="00E403B3">
        <w:rPr>
          <w:rFonts w:cs="Times New Roman"/>
          <w:b/>
          <w:sz w:val="28"/>
          <w:szCs w:val="28"/>
        </w:rPr>
        <w:t>Рособнадзора</w:t>
      </w:r>
      <w:proofErr w:type="gramStart"/>
      <w:r w:rsidRPr="00E403B3">
        <w:rPr>
          <w:rFonts w:cs="Times New Roman"/>
          <w:b/>
          <w:sz w:val="28"/>
          <w:szCs w:val="28"/>
        </w:rPr>
        <w:t>,М</w:t>
      </w:r>
      <w:proofErr w:type="gramEnd"/>
      <w:r w:rsidRPr="00E403B3">
        <w:rPr>
          <w:rFonts w:cs="Times New Roman"/>
          <w:b/>
          <w:sz w:val="28"/>
          <w:szCs w:val="28"/>
        </w:rPr>
        <w:t>инпросвещения</w:t>
      </w:r>
      <w:proofErr w:type="spellEnd"/>
      <w:r w:rsidRPr="00E403B3">
        <w:rPr>
          <w:rFonts w:cs="Times New Roman"/>
          <w:b/>
          <w:sz w:val="28"/>
          <w:szCs w:val="28"/>
        </w:rPr>
        <w:t xml:space="preserve"> </w:t>
      </w:r>
      <w:proofErr w:type="spellStart"/>
      <w:r w:rsidRPr="00E403B3">
        <w:rPr>
          <w:rFonts w:cs="Times New Roman"/>
          <w:b/>
          <w:sz w:val="28"/>
          <w:szCs w:val="28"/>
        </w:rPr>
        <w:t>России,Минобрнауки</w:t>
      </w:r>
      <w:proofErr w:type="spellEnd"/>
      <w:r w:rsidRPr="00E403B3">
        <w:rPr>
          <w:rFonts w:cs="Times New Roman"/>
          <w:b/>
          <w:sz w:val="28"/>
          <w:szCs w:val="28"/>
        </w:rPr>
        <w:t xml:space="preserve"> России от 24.04.2023 года №№660,306,448»Об осуществлении Федеральной службой по надзору в сфере образования и науки, Министерством просвещения РФ и Министерством науки и высшего образования РФ </w:t>
      </w:r>
      <w:proofErr w:type="spellStart"/>
      <w:r w:rsidRPr="00E403B3">
        <w:rPr>
          <w:rFonts w:cs="Times New Roman"/>
          <w:b/>
          <w:sz w:val="28"/>
          <w:szCs w:val="28"/>
        </w:rPr>
        <w:t>аккредитационного</w:t>
      </w:r>
      <w:proofErr w:type="spellEnd"/>
      <w:r w:rsidRPr="00E403B3">
        <w:rPr>
          <w:rFonts w:cs="Times New Roman"/>
          <w:b/>
          <w:sz w:val="28"/>
          <w:szCs w:val="28"/>
        </w:rPr>
        <w:t xml:space="preserve"> мониторинга системы образования» Министерство образования и науки РД проходит </w:t>
      </w:r>
      <w:proofErr w:type="spellStart"/>
      <w:r w:rsidRPr="00E403B3">
        <w:rPr>
          <w:rFonts w:cs="Times New Roman"/>
          <w:b/>
          <w:sz w:val="28"/>
          <w:szCs w:val="28"/>
        </w:rPr>
        <w:t>аккредитационный</w:t>
      </w:r>
      <w:proofErr w:type="spellEnd"/>
      <w:r w:rsidRPr="00E403B3">
        <w:rPr>
          <w:rFonts w:cs="Times New Roman"/>
          <w:b/>
          <w:sz w:val="28"/>
          <w:szCs w:val="28"/>
        </w:rPr>
        <w:t xml:space="preserve"> мониторинг .</w:t>
      </w:r>
    </w:p>
    <w:p w:rsidR="00E87244" w:rsidRPr="00E403B3" w:rsidRDefault="00E87244" w:rsidP="00E403B3">
      <w:pPr>
        <w:jc w:val="both"/>
        <w:rPr>
          <w:rFonts w:cs="Times New Roman"/>
          <w:b/>
          <w:sz w:val="28"/>
          <w:szCs w:val="28"/>
        </w:rPr>
      </w:pPr>
    </w:p>
    <w:p w:rsidR="0035098D" w:rsidRPr="00E403B3" w:rsidRDefault="0035098D" w:rsidP="00E403B3">
      <w:pPr>
        <w:jc w:val="both"/>
        <w:rPr>
          <w:rFonts w:cs="Times New Roman"/>
          <w:sz w:val="28"/>
          <w:szCs w:val="28"/>
        </w:rPr>
      </w:pPr>
      <w:r w:rsidRPr="00E403B3">
        <w:rPr>
          <w:rFonts w:cs="Times New Roman"/>
          <w:sz w:val="28"/>
          <w:szCs w:val="28"/>
        </w:rPr>
        <w:t xml:space="preserve">   </w:t>
      </w:r>
      <w:proofErr w:type="spellStart"/>
      <w:r w:rsidRPr="00E403B3">
        <w:rPr>
          <w:rFonts w:cs="Times New Roman"/>
          <w:sz w:val="28"/>
          <w:szCs w:val="28"/>
        </w:rPr>
        <w:t>Аккредитационный</w:t>
      </w:r>
      <w:proofErr w:type="spellEnd"/>
      <w:r w:rsidRPr="00E403B3">
        <w:rPr>
          <w:rFonts w:cs="Times New Roman"/>
          <w:sz w:val="28"/>
          <w:szCs w:val="28"/>
        </w:rPr>
        <w:t xml:space="preserve"> мониторинг вводят, чтобы своевременно выявлять несоответствие качества образования нормам ФГОС  и оперативно устранять нарушения. Показатели учебного заведения будут систематически отслеживать удаленно. </w:t>
      </w:r>
      <w:proofErr w:type="spellStart"/>
      <w:r w:rsidRPr="00E403B3">
        <w:rPr>
          <w:rFonts w:cs="Times New Roman"/>
          <w:sz w:val="28"/>
          <w:szCs w:val="28"/>
        </w:rPr>
        <w:t>Аккредитационный</w:t>
      </w:r>
      <w:proofErr w:type="spellEnd"/>
      <w:r w:rsidRPr="00E403B3">
        <w:rPr>
          <w:rFonts w:cs="Times New Roman"/>
          <w:sz w:val="28"/>
          <w:szCs w:val="28"/>
        </w:rPr>
        <w:t xml:space="preserve"> мониторинг проводится не реже 1 раза в 3 года. Организации, уже имеющие аккредитацию, автоматически попадают под новую модель контроля</w:t>
      </w:r>
      <w:proofErr w:type="gramStart"/>
      <w:r w:rsidRPr="00E403B3">
        <w:rPr>
          <w:rFonts w:cs="Times New Roman"/>
          <w:sz w:val="28"/>
          <w:szCs w:val="28"/>
        </w:rPr>
        <w:t>.</w:t>
      </w:r>
      <w:r w:rsidR="006C536B">
        <w:rPr>
          <w:rFonts w:cs="Times New Roman"/>
          <w:sz w:val="28"/>
          <w:szCs w:val="28"/>
        </w:rPr>
        <w:t>(</w:t>
      </w:r>
      <w:proofErr w:type="gramEnd"/>
      <w:r w:rsidR="00374CC1">
        <w:rPr>
          <w:rFonts w:cs="Times New Roman"/>
          <w:color w:val="FF0000"/>
          <w:sz w:val="28"/>
          <w:szCs w:val="28"/>
        </w:rPr>
        <w:t>Слайд -2</w:t>
      </w:r>
      <w:r w:rsidR="006C536B">
        <w:rPr>
          <w:rFonts w:cs="Times New Roman"/>
          <w:sz w:val="28"/>
          <w:szCs w:val="28"/>
        </w:rPr>
        <w:t>)</w:t>
      </w:r>
    </w:p>
    <w:p w:rsidR="0035098D" w:rsidRPr="00E403B3" w:rsidRDefault="0035098D" w:rsidP="00E403B3">
      <w:pPr>
        <w:numPr>
          <w:ilvl w:val="0"/>
          <w:numId w:val="1"/>
        </w:numPr>
        <w:jc w:val="both"/>
        <w:rPr>
          <w:rFonts w:cs="Times New Roman"/>
          <w:sz w:val="28"/>
          <w:szCs w:val="28"/>
        </w:rPr>
      </w:pPr>
      <w:r w:rsidRPr="00E403B3">
        <w:rPr>
          <w:rFonts w:cs="Times New Roman"/>
          <w:sz w:val="28"/>
          <w:szCs w:val="28"/>
        </w:rPr>
        <w:t>При этом органы государственной, исполнительной власти субъектов РФ и органы местного самоуправления также проводят мониторинг качества образования в школах — ежегодно.</w:t>
      </w:r>
    </w:p>
    <w:p w:rsidR="0035098D" w:rsidRPr="00E403B3" w:rsidRDefault="0035098D" w:rsidP="00E403B3">
      <w:pPr>
        <w:jc w:val="both"/>
        <w:rPr>
          <w:rFonts w:cs="Times New Roman"/>
          <w:sz w:val="28"/>
          <w:szCs w:val="28"/>
        </w:rPr>
      </w:pPr>
      <w:r w:rsidRPr="00E403B3">
        <w:rPr>
          <w:rFonts w:cs="Times New Roman"/>
          <w:sz w:val="28"/>
          <w:szCs w:val="28"/>
        </w:rPr>
        <w:t>Несомненный плюс нововведения — бессрочная аккредитация. Теперь школам не нужно запрашивать проверку и беспокоиться о ее сроках и результатах. А соответствующее свидетельство будет продлеваться автоматически.</w:t>
      </w:r>
    </w:p>
    <w:p w:rsidR="0035098D" w:rsidRPr="00E403B3" w:rsidRDefault="0035098D" w:rsidP="00E403B3">
      <w:pPr>
        <w:jc w:val="both"/>
        <w:rPr>
          <w:rFonts w:cs="Times New Roman"/>
          <w:sz w:val="28"/>
          <w:szCs w:val="28"/>
        </w:rPr>
      </w:pPr>
      <w:r w:rsidRPr="00E403B3">
        <w:rPr>
          <w:rFonts w:cs="Times New Roman"/>
          <w:sz w:val="28"/>
          <w:szCs w:val="28"/>
        </w:rPr>
        <w:t xml:space="preserve">Систему мониторинга разрабатывают </w:t>
      </w:r>
      <w:proofErr w:type="spellStart"/>
      <w:r w:rsidRPr="00E403B3">
        <w:rPr>
          <w:rFonts w:cs="Times New Roman"/>
          <w:sz w:val="28"/>
          <w:szCs w:val="28"/>
        </w:rPr>
        <w:t>Минобрнауки</w:t>
      </w:r>
      <w:proofErr w:type="spellEnd"/>
      <w:r w:rsidRPr="00E403B3">
        <w:rPr>
          <w:rFonts w:cs="Times New Roman"/>
          <w:sz w:val="28"/>
          <w:szCs w:val="28"/>
        </w:rPr>
        <w:t xml:space="preserve"> и </w:t>
      </w:r>
      <w:proofErr w:type="spellStart"/>
      <w:r w:rsidRPr="00E403B3">
        <w:rPr>
          <w:rFonts w:cs="Times New Roman"/>
          <w:sz w:val="28"/>
          <w:szCs w:val="28"/>
        </w:rPr>
        <w:t>Рособрнадзор</w:t>
      </w:r>
      <w:proofErr w:type="spellEnd"/>
      <w:r w:rsidRPr="00E403B3">
        <w:rPr>
          <w:rFonts w:cs="Times New Roman"/>
          <w:sz w:val="28"/>
          <w:szCs w:val="28"/>
        </w:rPr>
        <w:t>. Считается, что новая модель снизит бюрократизм процедуры и в целом облегчит жизнь учебным заведениям. Субъективную оценку экспертов заменят «прозрачные критерии» — благодаря этому станет яснее реальная картина происходящего в школах.</w:t>
      </w:r>
    </w:p>
    <w:p w:rsidR="0035098D" w:rsidRPr="00E403B3" w:rsidRDefault="0035098D" w:rsidP="00E403B3">
      <w:pPr>
        <w:jc w:val="both"/>
        <w:rPr>
          <w:rFonts w:cs="Times New Roman"/>
          <w:sz w:val="28"/>
          <w:szCs w:val="28"/>
        </w:rPr>
      </w:pPr>
      <w:r w:rsidRPr="00E403B3">
        <w:rPr>
          <w:rFonts w:cs="Times New Roman"/>
          <w:sz w:val="28"/>
          <w:szCs w:val="28"/>
        </w:rPr>
        <w:t>Более того, по результатам мониторинга школам дадут обратную связь — рекомендации. Следуя им, можно повысить качество образования и оперативно устранить ошибки. Рекомендации могут касаться педагогической деятельности, формирования или корректировки учебных программ, организации мероприятий по повышению уровня обучения, корректировки критериев оценки образования.</w:t>
      </w:r>
    </w:p>
    <w:p w:rsidR="0035098D" w:rsidRPr="00E403B3" w:rsidRDefault="0035098D" w:rsidP="00E403B3">
      <w:pPr>
        <w:jc w:val="both"/>
        <w:rPr>
          <w:rFonts w:cs="Times New Roman"/>
          <w:sz w:val="28"/>
          <w:szCs w:val="28"/>
        </w:rPr>
      </w:pPr>
      <w:r w:rsidRPr="00E403B3">
        <w:rPr>
          <w:rFonts w:cs="Times New Roman"/>
          <w:sz w:val="28"/>
          <w:szCs w:val="28"/>
        </w:rPr>
        <w:t>Мониторинг будут проводить по нескольким показателям в балльной системе. Эти показатели — обязательные требования, подтверждающие качество образования в организации. Данные для этой статистики будут брать из уже готовых официальных документов и отчетностей, которые регулярно ведут в учебных заведениях, с их сайтов и из прочих каналов (информационно-аналитические базы ФИС ГИА, ФИС ФРДО). Также используют информацию из диагностических работ учащихся. Со временем индикаторы будут меняться в зависимости от развития сферы образования.</w:t>
      </w:r>
    </w:p>
    <w:p w:rsidR="0035098D" w:rsidRPr="00E403B3" w:rsidRDefault="0035098D" w:rsidP="00E403B3">
      <w:pPr>
        <w:jc w:val="both"/>
        <w:rPr>
          <w:rFonts w:cs="Times New Roman"/>
          <w:sz w:val="28"/>
          <w:szCs w:val="28"/>
        </w:rPr>
      </w:pPr>
      <w:r w:rsidRPr="00E403B3">
        <w:rPr>
          <w:rFonts w:cs="Times New Roman"/>
          <w:sz w:val="28"/>
          <w:szCs w:val="28"/>
        </w:rPr>
        <w:t>Утвержденные показатели по образовательным программам для школ:</w:t>
      </w:r>
    </w:p>
    <w:p w:rsidR="0035098D" w:rsidRPr="000B03D8" w:rsidRDefault="0035098D" w:rsidP="00E403B3">
      <w:pPr>
        <w:numPr>
          <w:ilvl w:val="0"/>
          <w:numId w:val="2"/>
        </w:numPr>
        <w:jc w:val="both"/>
        <w:rPr>
          <w:rFonts w:cs="Times New Roman"/>
          <w:b/>
          <w:i/>
          <w:sz w:val="28"/>
          <w:szCs w:val="28"/>
          <w:u w:val="single"/>
        </w:rPr>
      </w:pPr>
      <w:r w:rsidRPr="000B03D8">
        <w:rPr>
          <w:rFonts w:cs="Times New Roman"/>
          <w:b/>
          <w:i/>
          <w:sz w:val="28"/>
          <w:szCs w:val="28"/>
          <w:u w:val="single"/>
        </w:rPr>
        <w:t>соответствие учебной программы нормам ФГОС;</w:t>
      </w:r>
    </w:p>
    <w:p w:rsidR="0035098D" w:rsidRPr="000B03D8" w:rsidRDefault="0035098D" w:rsidP="00E403B3">
      <w:pPr>
        <w:numPr>
          <w:ilvl w:val="0"/>
          <w:numId w:val="2"/>
        </w:numPr>
        <w:jc w:val="both"/>
        <w:rPr>
          <w:rFonts w:cs="Times New Roman"/>
          <w:b/>
          <w:i/>
          <w:sz w:val="28"/>
          <w:szCs w:val="28"/>
          <w:u w:val="single"/>
        </w:rPr>
      </w:pPr>
      <w:r w:rsidRPr="000B03D8">
        <w:rPr>
          <w:rFonts w:cs="Times New Roman"/>
          <w:b/>
          <w:i/>
          <w:sz w:val="28"/>
          <w:szCs w:val="28"/>
          <w:u w:val="single"/>
        </w:rPr>
        <w:t>соответствие планируемых результатов освоения образовательных программ нормам ФГОС;</w:t>
      </w:r>
    </w:p>
    <w:p w:rsidR="0035098D" w:rsidRPr="000B03D8" w:rsidRDefault="0035098D" w:rsidP="00E403B3">
      <w:pPr>
        <w:numPr>
          <w:ilvl w:val="0"/>
          <w:numId w:val="2"/>
        </w:numPr>
        <w:jc w:val="both"/>
        <w:rPr>
          <w:rFonts w:cs="Times New Roman"/>
          <w:b/>
          <w:i/>
          <w:sz w:val="28"/>
          <w:szCs w:val="28"/>
          <w:u w:val="single"/>
        </w:rPr>
      </w:pPr>
      <w:r w:rsidRPr="000B03D8">
        <w:rPr>
          <w:rFonts w:cs="Times New Roman"/>
          <w:b/>
          <w:i/>
          <w:sz w:val="28"/>
          <w:szCs w:val="28"/>
          <w:u w:val="single"/>
        </w:rPr>
        <w:t>квалификация педагогов, задействованных в учебном процессе;</w:t>
      </w:r>
    </w:p>
    <w:p w:rsidR="0035098D" w:rsidRPr="000B03D8" w:rsidRDefault="0035098D" w:rsidP="00E403B3">
      <w:pPr>
        <w:numPr>
          <w:ilvl w:val="0"/>
          <w:numId w:val="2"/>
        </w:numPr>
        <w:jc w:val="both"/>
        <w:rPr>
          <w:rFonts w:cs="Times New Roman"/>
          <w:b/>
          <w:i/>
          <w:sz w:val="28"/>
          <w:szCs w:val="28"/>
          <w:u w:val="single"/>
        </w:rPr>
      </w:pPr>
      <w:r w:rsidRPr="000B03D8">
        <w:rPr>
          <w:rFonts w:cs="Times New Roman"/>
          <w:b/>
          <w:i/>
          <w:sz w:val="28"/>
          <w:szCs w:val="28"/>
          <w:u w:val="single"/>
        </w:rPr>
        <w:lastRenderedPageBreak/>
        <w:t>обеспеченность каждого учащегося учебниками из федерального перечня;</w:t>
      </w:r>
    </w:p>
    <w:p w:rsidR="0035098D" w:rsidRPr="000B03D8" w:rsidRDefault="0035098D" w:rsidP="00E403B3">
      <w:pPr>
        <w:numPr>
          <w:ilvl w:val="0"/>
          <w:numId w:val="2"/>
        </w:numPr>
        <w:jc w:val="both"/>
        <w:rPr>
          <w:rFonts w:cs="Times New Roman"/>
          <w:b/>
          <w:i/>
          <w:sz w:val="28"/>
          <w:szCs w:val="28"/>
          <w:u w:val="single"/>
        </w:rPr>
      </w:pPr>
      <w:r w:rsidRPr="000B03D8">
        <w:rPr>
          <w:rFonts w:cs="Times New Roman"/>
          <w:b/>
          <w:i/>
          <w:sz w:val="28"/>
          <w:szCs w:val="28"/>
          <w:u w:val="single"/>
        </w:rPr>
        <w:t>наличие электронных библиотек;</w:t>
      </w:r>
    </w:p>
    <w:p w:rsidR="0035098D" w:rsidRPr="000B03D8" w:rsidRDefault="0035098D" w:rsidP="00E403B3">
      <w:pPr>
        <w:numPr>
          <w:ilvl w:val="0"/>
          <w:numId w:val="2"/>
        </w:numPr>
        <w:jc w:val="both"/>
        <w:rPr>
          <w:rFonts w:cs="Times New Roman"/>
          <w:b/>
          <w:i/>
          <w:sz w:val="28"/>
          <w:szCs w:val="28"/>
          <w:u w:val="single"/>
        </w:rPr>
      </w:pPr>
      <w:r w:rsidRPr="000B03D8">
        <w:rPr>
          <w:rFonts w:cs="Times New Roman"/>
          <w:b/>
          <w:i/>
          <w:sz w:val="28"/>
          <w:szCs w:val="28"/>
          <w:u w:val="single"/>
        </w:rPr>
        <w:t>сведения о качестве подготовки учащихся, преодолевших минимальный порог в оценочных процедурах;</w:t>
      </w:r>
    </w:p>
    <w:p w:rsidR="0035098D" w:rsidRPr="000B03D8" w:rsidRDefault="0035098D" w:rsidP="00E403B3">
      <w:pPr>
        <w:numPr>
          <w:ilvl w:val="0"/>
          <w:numId w:val="2"/>
        </w:numPr>
        <w:jc w:val="both"/>
        <w:rPr>
          <w:rFonts w:cs="Times New Roman"/>
          <w:b/>
          <w:i/>
          <w:sz w:val="28"/>
          <w:szCs w:val="28"/>
          <w:u w:val="single"/>
        </w:rPr>
      </w:pPr>
      <w:r w:rsidRPr="000B03D8">
        <w:rPr>
          <w:rFonts w:cs="Times New Roman"/>
          <w:b/>
          <w:i/>
          <w:sz w:val="28"/>
          <w:szCs w:val="28"/>
          <w:u w:val="single"/>
        </w:rPr>
        <w:t>доля выпускников, не набравших минимальные баллы ГИА;</w:t>
      </w:r>
    </w:p>
    <w:p w:rsidR="0035098D" w:rsidRPr="000B03D8" w:rsidRDefault="0035098D" w:rsidP="00E403B3">
      <w:pPr>
        <w:numPr>
          <w:ilvl w:val="0"/>
          <w:numId w:val="2"/>
        </w:numPr>
        <w:jc w:val="both"/>
        <w:rPr>
          <w:rFonts w:cs="Times New Roman"/>
          <w:b/>
          <w:i/>
          <w:sz w:val="28"/>
          <w:szCs w:val="28"/>
          <w:u w:val="single"/>
        </w:rPr>
      </w:pPr>
      <w:r w:rsidRPr="000B03D8">
        <w:rPr>
          <w:rFonts w:cs="Times New Roman"/>
          <w:b/>
          <w:i/>
          <w:sz w:val="28"/>
          <w:szCs w:val="28"/>
          <w:u w:val="single"/>
        </w:rPr>
        <w:t>доля выпускников, получившая доступ к ГИА.</w:t>
      </w:r>
    </w:p>
    <w:p w:rsidR="0035098D" w:rsidRPr="00E403B3" w:rsidRDefault="0035098D" w:rsidP="00E403B3">
      <w:pPr>
        <w:jc w:val="both"/>
        <w:rPr>
          <w:rFonts w:cs="Times New Roman"/>
          <w:sz w:val="28"/>
          <w:szCs w:val="28"/>
        </w:rPr>
      </w:pPr>
      <w:r w:rsidRPr="000B03D8">
        <w:rPr>
          <w:rFonts w:cs="Times New Roman"/>
          <w:b/>
          <w:i/>
          <w:sz w:val="28"/>
          <w:szCs w:val="28"/>
          <w:u w:val="single"/>
        </w:rPr>
        <w:t xml:space="preserve">Приказ об утверждении </w:t>
      </w:r>
      <w:proofErr w:type="spellStart"/>
      <w:r w:rsidRPr="000B03D8">
        <w:rPr>
          <w:rFonts w:cs="Times New Roman"/>
          <w:b/>
          <w:i/>
          <w:sz w:val="28"/>
          <w:szCs w:val="28"/>
          <w:u w:val="single"/>
        </w:rPr>
        <w:t>аккре</w:t>
      </w:r>
      <w:r w:rsidR="003A3A56">
        <w:rPr>
          <w:rFonts w:cs="Times New Roman"/>
          <w:b/>
          <w:i/>
          <w:sz w:val="28"/>
          <w:szCs w:val="28"/>
          <w:u w:val="single"/>
        </w:rPr>
        <w:t>дитационных</w:t>
      </w:r>
      <w:proofErr w:type="spellEnd"/>
      <w:r w:rsidR="003A3A56">
        <w:rPr>
          <w:rFonts w:cs="Times New Roman"/>
          <w:b/>
          <w:i/>
          <w:sz w:val="28"/>
          <w:szCs w:val="28"/>
          <w:u w:val="single"/>
        </w:rPr>
        <w:t xml:space="preserve"> показателей вступил</w:t>
      </w:r>
      <w:r w:rsidR="000B627B">
        <w:rPr>
          <w:rFonts w:cs="Times New Roman"/>
          <w:b/>
          <w:i/>
          <w:sz w:val="28"/>
          <w:szCs w:val="28"/>
          <w:u w:val="single"/>
        </w:rPr>
        <w:t xml:space="preserve"> </w:t>
      </w:r>
      <w:r w:rsidRPr="000B03D8">
        <w:rPr>
          <w:rFonts w:cs="Times New Roman"/>
          <w:b/>
          <w:i/>
          <w:sz w:val="28"/>
          <w:szCs w:val="28"/>
          <w:u w:val="single"/>
        </w:rPr>
        <w:t xml:space="preserve"> в силу с 1 марта 2022 года и действует до 31 августа 2025 года. С полным его текстом и системой оценки можно ознакомиться на</w:t>
      </w:r>
      <w:r w:rsidRPr="00E403B3">
        <w:rPr>
          <w:rFonts w:cs="Times New Roman"/>
          <w:sz w:val="28"/>
          <w:szCs w:val="28"/>
        </w:rPr>
        <w:t> </w:t>
      </w:r>
      <w:hyperlink r:id="rId6" w:tgtFrame="_blank" w:history="1">
        <w:proofErr w:type="gramStart"/>
        <w:r w:rsidRPr="00E403B3">
          <w:rPr>
            <w:rStyle w:val="a3"/>
            <w:rFonts w:cs="Times New Roman"/>
            <w:sz w:val="28"/>
            <w:szCs w:val="28"/>
          </w:rPr>
          <w:t>Официальном</w:t>
        </w:r>
        <w:proofErr w:type="gramEnd"/>
        <w:r w:rsidRPr="00E403B3">
          <w:rPr>
            <w:rStyle w:val="a3"/>
            <w:rFonts w:cs="Times New Roman"/>
            <w:sz w:val="28"/>
            <w:szCs w:val="28"/>
          </w:rPr>
          <w:t xml:space="preserve"> интернет-портале правовой информации</w:t>
        </w:r>
      </w:hyperlink>
      <w:r w:rsidRPr="00E403B3">
        <w:rPr>
          <w:rFonts w:cs="Times New Roman"/>
          <w:sz w:val="28"/>
          <w:szCs w:val="28"/>
        </w:rPr>
        <w:t>.</w:t>
      </w:r>
    </w:p>
    <w:p w:rsidR="0035098D" w:rsidRPr="00E403B3" w:rsidRDefault="0035098D" w:rsidP="00E403B3">
      <w:pPr>
        <w:numPr>
          <w:ilvl w:val="0"/>
          <w:numId w:val="3"/>
        </w:numPr>
        <w:jc w:val="both"/>
        <w:rPr>
          <w:rFonts w:cs="Times New Roman"/>
          <w:b/>
          <w:sz w:val="28"/>
          <w:szCs w:val="28"/>
          <w:u w:val="single"/>
        </w:rPr>
      </w:pPr>
      <w:r w:rsidRPr="00E403B3">
        <w:rPr>
          <w:rFonts w:cs="Times New Roman"/>
          <w:sz w:val="28"/>
          <w:szCs w:val="28"/>
        </w:rPr>
        <w:t>Если показатели мониторинга не соответствуют установленным приказом образцам</w:t>
      </w:r>
      <w:r w:rsidRPr="00E403B3">
        <w:rPr>
          <w:rFonts w:cs="Times New Roman"/>
          <w:b/>
          <w:sz w:val="28"/>
          <w:szCs w:val="28"/>
          <w:u w:val="single"/>
        </w:rPr>
        <w:t>, школа попадает в зону риска, что может стать поводом для проверки.</w:t>
      </w:r>
    </w:p>
    <w:p w:rsidR="0035098D" w:rsidRPr="00E403B3" w:rsidRDefault="0035098D" w:rsidP="00E403B3">
      <w:pPr>
        <w:jc w:val="both"/>
        <w:rPr>
          <w:rFonts w:cs="Times New Roman"/>
          <w:sz w:val="28"/>
          <w:szCs w:val="28"/>
        </w:rPr>
      </w:pPr>
      <w:r w:rsidRPr="00E403B3">
        <w:rPr>
          <w:rFonts w:cs="Times New Roman"/>
          <w:sz w:val="28"/>
          <w:szCs w:val="28"/>
        </w:rPr>
        <w:t>Плановые проверки актуальны для школ, которые уже входят в зону риска. Раз в 4 года — школы среднего уровня, раз в 3 года — высокого уровня риска.</w:t>
      </w:r>
    </w:p>
    <w:p w:rsidR="0035098D" w:rsidRPr="00E403B3" w:rsidRDefault="0035098D" w:rsidP="00E403B3">
      <w:pPr>
        <w:jc w:val="both"/>
        <w:rPr>
          <w:rFonts w:cs="Times New Roman"/>
          <w:sz w:val="28"/>
          <w:szCs w:val="28"/>
        </w:rPr>
      </w:pPr>
      <w:r w:rsidRPr="00E403B3">
        <w:rPr>
          <w:rFonts w:cs="Times New Roman"/>
          <w:sz w:val="28"/>
          <w:szCs w:val="28"/>
        </w:rPr>
        <w:t xml:space="preserve">Если учебная организация не воспользовалась рекомендациями </w:t>
      </w:r>
      <w:r w:rsidRPr="00E403B3">
        <w:rPr>
          <w:rFonts w:cs="Times New Roman"/>
          <w:b/>
          <w:sz w:val="28"/>
          <w:szCs w:val="28"/>
          <w:u w:val="single"/>
        </w:rPr>
        <w:t xml:space="preserve">и не устранила нарушения после мониторинга, ее лишат </w:t>
      </w:r>
      <w:proofErr w:type="spellStart"/>
      <w:r w:rsidRPr="00E403B3">
        <w:rPr>
          <w:rFonts w:cs="Times New Roman"/>
          <w:b/>
          <w:sz w:val="28"/>
          <w:szCs w:val="28"/>
          <w:u w:val="single"/>
        </w:rPr>
        <w:t>госаккредитации</w:t>
      </w:r>
      <w:proofErr w:type="spellEnd"/>
      <w:r w:rsidRPr="00E403B3">
        <w:rPr>
          <w:rFonts w:cs="Times New Roman"/>
          <w:sz w:val="28"/>
          <w:szCs w:val="28"/>
        </w:rPr>
        <w:t>.</w:t>
      </w:r>
    </w:p>
    <w:p w:rsidR="0035098D" w:rsidRPr="00E403B3" w:rsidRDefault="0035098D" w:rsidP="00E403B3">
      <w:pPr>
        <w:jc w:val="both"/>
        <w:rPr>
          <w:rFonts w:cs="Times New Roman"/>
          <w:b/>
          <w:bCs/>
          <w:sz w:val="28"/>
          <w:szCs w:val="28"/>
        </w:rPr>
      </w:pPr>
      <w:r w:rsidRPr="00E403B3">
        <w:rPr>
          <w:rFonts w:cs="Times New Roman"/>
          <w:b/>
          <w:bCs/>
          <w:sz w:val="28"/>
          <w:szCs w:val="28"/>
        </w:rPr>
        <w:t xml:space="preserve">Порядок проведения </w:t>
      </w:r>
      <w:proofErr w:type="spellStart"/>
      <w:r w:rsidRPr="00E403B3">
        <w:rPr>
          <w:rFonts w:cs="Times New Roman"/>
          <w:b/>
          <w:bCs/>
          <w:sz w:val="28"/>
          <w:szCs w:val="28"/>
        </w:rPr>
        <w:t>аккредитационного</w:t>
      </w:r>
      <w:proofErr w:type="spellEnd"/>
      <w:r w:rsidRPr="00E403B3">
        <w:rPr>
          <w:rFonts w:cs="Times New Roman"/>
          <w:b/>
          <w:bCs/>
          <w:sz w:val="28"/>
          <w:szCs w:val="28"/>
        </w:rPr>
        <w:t xml:space="preserve"> мониторинга</w:t>
      </w:r>
    </w:p>
    <w:p w:rsidR="0035098D" w:rsidRPr="00E403B3" w:rsidRDefault="0035098D" w:rsidP="00E403B3">
      <w:pPr>
        <w:jc w:val="both"/>
        <w:rPr>
          <w:rFonts w:cs="Times New Roman"/>
          <w:sz w:val="28"/>
          <w:szCs w:val="28"/>
        </w:rPr>
      </w:pPr>
      <w:r w:rsidRPr="00E403B3">
        <w:rPr>
          <w:rFonts w:cs="Times New Roman"/>
          <w:sz w:val="28"/>
          <w:szCs w:val="28"/>
        </w:rPr>
        <w:t>Главное из </w:t>
      </w:r>
      <w:hyperlink r:id="rId7" w:tgtFrame="_blank" w:history="1">
        <w:r w:rsidRPr="00E403B3">
          <w:rPr>
            <w:rStyle w:val="a3"/>
            <w:rFonts w:cs="Times New Roman"/>
            <w:sz w:val="28"/>
            <w:szCs w:val="28"/>
          </w:rPr>
          <w:t>Постановления Правительства РФ №450 от 24 марта 2022 года</w:t>
        </w:r>
      </w:hyperlink>
      <w:r w:rsidRPr="00E403B3">
        <w:rPr>
          <w:rFonts w:cs="Times New Roman"/>
          <w:sz w:val="28"/>
          <w:szCs w:val="28"/>
        </w:rPr>
        <w:t>:</w:t>
      </w:r>
    </w:p>
    <w:p w:rsidR="0035098D" w:rsidRPr="00E403B3" w:rsidRDefault="0035098D" w:rsidP="00E403B3">
      <w:pPr>
        <w:numPr>
          <w:ilvl w:val="0"/>
          <w:numId w:val="4"/>
        </w:numPr>
        <w:jc w:val="both"/>
        <w:rPr>
          <w:rFonts w:cs="Times New Roman"/>
          <w:sz w:val="28"/>
          <w:szCs w:val="28"/>
        </w:rPr>
      </w:pPr>
      <w:r w:rsidRPr="00E403B3">
        <w:rPr>
          <w:rFonts w:cs="Times New Roman"/>
          <w:sz w:val="28"/>
          <w:szCs w:val="28"/>
        </w:rPr>
        <w:t>Мониторинг проводится для поиска недостатков и их устранения с помощью рекомендаций.</w:t>
      </w:r>
    </w:p>
    <w:p w:rsidR="0035098D" w:rsidRPr="00E403B3" w:rsidRDefault="0035098D" w:rsidP="00E403B3">
      <w:pPr>
        <w:numPr>
          <w:ilvl w:val="0"/>
          <w:numId w:val="4"/>
        </w:numPr>
        <w:jc w:val="both"/>
        <w:rPr>
          <w:rFonts w:cs="Times New Roman"/>
          <w:sz w:val="28"/>
          <w:szCs w:val="28"/>
        </w:rPr>
      </w:pPr>
      <w:r w:rsidRPr="00E403B3">
        <w:rPr>
          <w:rFonts w:cs="Times New Roman"/>
          <w:sz w:val="28"/>
          <w:szCs w:val="28"/>
        </w:rPr>
        <w:t xml:space="preserve">За обработку информации отвечает </w:t>
      </w:r>
      <w:proofErr w:type="spellStart"/>
      <w:r w:rsidRPr="00E403B3">
        <w:rPr>
          <w:rFonts w:cs="Times New Roman"/>
          <w:sz w:val="28"/>
          <w:szCs w:val="28"/>
        </w:rPr>
        <w:t>Рособрнадзор</w:t>
      </w:r>
      <w:proofErr w:type="spellEnd"/>
      <w:r w:rsidRPr="00E403B3">
        <w:rPr>
          <w:rFonts w:cs="Times New Roman"/>
          <w:sz w:val="28"/>
          <w:szCs w:val="28"/>
        </w:rPr>
        <w:t xml:space="preserve"> совместно с </w:t>
      </w:r>
      <w:proofErr w:type="spellStart"/>
      <w:r w:rsidRPr="00E403B3">
        <w:rPr>
          <w:rFonts w:cs="Times New Roman"/>
          <w:sz w:val="28"/>
          <w:szCs w:val="28"/>
        </w:rPr>
        <w:t>Минобрнауки</w:t>
      </w:r>
      <w:proofErr w:type="spellEnd"/>
      <w:r w:rsidRPr="00E403B3">
        <w:rPr>
          <w:rFonts w:cs="Times New Roman"/>
          <w:sz w:val="28"/>
          <w:szCs w:val="28"/>
        </w:rPr>
        <w:t xml:space="preserve"> (оставляют за собой право привлекать подведомственные организации).</w:t>
      </w:r>
    </w:p>
    <w:p w:rsidR="0035098D" w:rsidRPr="00E403B3" w:rsidRDefault="0035098D" w:rsidP="00E403B3">
      <w:pPr>
        <w:numPr>
          <w:ilvl w:val="0"/>
          <w:numId w:val="4"/>
        </w:numPr>
        <w:jc w:val="both"/>
        <w:rPr>
          <w:rFonts w:cs="Times New Roman"/>
          <w:sz w:val="28"/>
          <w:szCs w:val="28"/>
        </w:rPr>
      </w:pPr>
      <w:proofErr w:type="gramStart"/>
      <w:r w:rsidRPr="00E403B3">
        <w:rPr>
          <w:rFonts w:cs="Times New Roman"/>
          <w:sz w:val="28"/>
          <w:szCs w:val="28"/>
        </w:rPr>
        <w:t>Результаты публикуются на сайте </w:t>
      </w:r>
      <w:proofErr w:type="spellStart"/>
      <w:r w:rsidRPr="00E403B3">
        <w:rPr>
          <w:rFonts w:cs="Times New Roman"/>
          <w:sz w:val="28"/>
          <w:szCs w:val="28"/>
        </w:rPr>
        <w:fldChar w:fldCharType="begin"/>
      </w:r>
      <w:r w:rsidRPr="00E403B3">
        <w:rPr>
          <w:rFonts w:cs="Times New Roman"/>
          <w:sz w:val="28"/>
          <w:szCs w:val="28"/>
        </w:rPr>
        <w:instrText xml:space="preserve"> HYPERLINK "https://obrnadzor.gov.ru/" \t "_blank" </w:instrText>
      </w:r>
      <w:r w:rsidRPr="00E403B3">
        <w:rPr>
          <w:rFonts w:cs="Times New Roman"/>
          <w:sz w:val="28"/>
          <w:szCs w:val="28"/>
        </w:rPr>
        <w:fldChar w:fldCharType="separate"/>
      </w:r>
      <w:r w:rsidRPr="00E403B3">
        <w:rPr>
          <w:rStyle w:val="a3"/>
          <w:rFonts w:cs="Times New Roman"/>
          <w:sz w:val="28"/>
          <w:szCs w:val="28"/>
        </w:rPr>
        <w:t>Рособрнадзора</w:t>
      </w:r>
      <w:proofErr w:type="spellEnd"/>
      <w:r w:rsidRPr="00E403B3">
        <w:rPr>
          <w:rFonts w:cs="Times New Roman"/>
          <w:sz w:val="28"/>
          <w:szCs w:val="28"/>
        </w:rPr>
        <w:fldChar w:fldCharType="end"/>
      </w:r>
      <w:r w:rsidRPr="00E403B3">
        <w:rPr>
          <w:rFonts w:cs="Times New Roman"/>
          <w:sz w:val="28"/>
          <w:szCs w:val="28"/>
        </w:rPr>
        <w:t> и подлежат анализу на федеральном и региональном уровнях.</w:t>
      </w:r>
      <w:proofErr w:type="gramEnd"/>
    </w:p>
    <w:p w:rsidR="0035098D" w:rsidRPr="00E403B3" w:rsidRDefault="0035098D" w:rsidP="00E403B3">
      <w:pPr>
        <w:numPr>
          <w:ilvl w:val="0"/>
          <w:numId w:val="4"/>
        </w:numPr>
        <w:jc w:val="both"/>
        <w:rPr>
          <w:rFonts w:cs="Times New Roman"/>
          <w:sz w:val="28"/>
          <w:szCs w:val="28"/>
        </w:rPr>
      </w:pPr>
      <w:r w:rsidRPr="00E403B3">
        <w:rPr>
          <w:rFonts w:cs="Times New Roman"/>
          <w:sz w:val="28"/>
          <w:szCs w:val="28"/>
        </w:rPr>
        <w:t>Рекомендации в течение 5 дней с момента их подготовки направляют в учебную организацию, где их должны использовать, чтобы внести коррективы в деятельность.</w:t>
      </w:r>
    </w:p>
    <w:p w:rsidR="00AA5011" w:rsidRDefault="00AA5011" w:rsidP="00AA5011">
      <w:pPr>
        <w:shd w:val="clear" w:color="auto" w:fill="FFFFFF"/>
        <w:spacing w:before="90" w:after="210" w:line="329" w:lineRule="atLeast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A501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 1 сентября 2023 года началась поэтапная работа по внесению данных для проведения </w:t>
      </w:r>
      <w:proofErr w:type="spellStart"/>
      <w:r w:rsidRPr="00AA5011">
        <w:rPr>
          <w:rFonts w:eastAsia="Times New Roman" w:cs="Times New Roman"/>
          <w:color w:val="000000"/>
          <w:sz w:val="28"/>
          <w:szCs w:val="28"/>
          <w:lang w:eastAsia="ru-RU"/>
        </w:rPr>
        <w:t>аккредитационного</w:t>
      </w:r>
      <w:proofErr w:type="spellEnd"/>
      <w:r w:rsidRPr="00AA501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мониторинга системы образования. Внесение данных в информационную систему государственной аккредитации Дагестана будет проводиться с 13 по 26 ноября 2023 года</w:t>
      </w:r>
      <w:proofErr w:type="gramStart"/>
      <w:r w:rsidRPr="00AA5011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  <w:r w:rsidR="006C536B">
        <w:rPr>
          <w:rFonts w:eastAsia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70433A">
        <w:rPr>
          <w:rFonts w:eastAsia="Times New Roman" w:cs="Times New Roman"/>
          <w:color w:val="FF0000"/>
          <w:sz w:val="28"/>
          <w:szCs w:val="28"/>
          <w:lang w:eastAsia="ru-RU"/>
        </w:rPr>
        <w:t>С</w:t>
      </w:r>
      <w:r w:rsidR="00374CC1">
        <w:rPr>
          <w:rFonts w:eastAsia="Times New Roman" w:cs="Times New Roman"/>
          <w:color w:val="FF0000"/>
          <w:sz w:val="28"/>
          <w:szCs w:val="28"/>
          <w:lang w:eastAsia="ru-RU"/>
        </w:rPr>
        <w:t>лайд-3</w:t>
      </w:r>
      <w:r w:rsidR="006C536B">
        <w:rPr>
          <w:rFonts w:eastAsia="Times New Roman" w:cs="Times New Roman"/>
          <w:color w:val="000000"/>
          <w:sz w:val="28"/>
          <w:szCs w:val="28"/>
          <w:lang w:eastAsia="ru-RU"/>
        </w:rPr>
        <w:t>)</w:t>
      </w:r>
    </w:p>
    <w:p w:rsidR="00857684" w:rsidRDefault="00327D4B" w:rsidP="009E6B12">
      <w:pPr>
        <w:shd w:val="clear" w:color="auto" w:fill="FFFFFF"/>
        <w:spacing w:before="90" w:after="210" w:line="329" w:lineRule="atLeast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Были проведены два семинара</w:t>
      </w:r>
      <w:r w:rsidR="009E6B1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1278C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(12 и 18 октября) </w:t>
      </w:r>
      <w:r w:rsidR="009E6B12">
        <w:rPr>
          <w:rFonts w:eastAsia="Times New Roman" w:cs="Times New Roman"/>
          <w:color w:val="000000"/>
          <w:sz w:val="28"/>
          <w:szCs w:val="28"/>
          <w:lang w:eastAsia="ru-RU"/>
        </w:rPr>
        <w:t>на уровне муниципалитета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 руководителями ОО и ответственными</w:t>
      </w:r>
      <w:r w:rsidR="00F91F6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по школе за </w:t>
      </w:r>
      <w:proofErr w:type="spellStart"/>
      <w:r w:rsidR="00F91F6A">
        <w:rPr>
          <w:rFonts w:eastAsia="Times New Roman" w:cs="Times New Roman"/>
          <w:color w:val="000000"/>
          <w:sz w:val="28"/>
          <w:szCs w:val="28"/>
          <w:lang w:eastAsia="ru-RU"/>
        </w:rPr>
        <w:t>аккреди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тационный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мониторинг</w:t>
      </w:r>
      <w:r w:rsidR="00B932B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где были даны разъяснения по заполнению </w:t>
      </w:r>
      <w:proofErr w:type="gramStart"/>
      <w:r>
        <w:rPr>
          <w:rFonts w:eastAsia="Times New Roman" w:cs="Times New Roman"/>
          <w:color w:val="000000"/>
          <w:sz w:val="28"/>
          <w:szCs w:val="28"/>
          <w:lang w:eastAsia="ru-RU"/>
        </w:rPr>
        <w:t>чек-листов</w:t>
      </w:r>
      <w:proofErr w:type="gram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 процедуре проведения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аккредатиционного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мониторинга.</w:t>
      </w:r>
      <w:r w:rsidR="009E6B1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1278C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На базе Дербентской 11 школы 5 октября </w:t>
      </w:r>
      <w:r w:rsidR="009E6B1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был проведен </w:t>
      </w:r>
      <w:r w:rsidR="001278C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семинар </w:t>
      </w:r>
      <w:proofErr w:type="spellStart"/>
      <w:r w:rsidR="009E6B12">
        <w:rPr>
          <w:rFonts w:eastAsia="Times New Roman" w:cs="Times New Roman"/>
          <w:color w:val="000000"/>
          <w:sz w:val="28"/>
          <w:szCs w:val="28"/>
          <w:lang w:eastAsia="ru-RU"/>
        </w:rPr>
        <w:t>Рособнадзором</w:t>
      </w:r>
      <w:proofErr w:type="spellEnd"/>
      <w:r w:rsidR="009E6B1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 руководителями ОО.</w:t>
      </w:r>
    </w:p>
    <w:p w:rsidR="006F58EC" w:rsidRDefault="006F58EC" w:rsidP="009E6B12">
      <w:pPr>
        <w:shd w:val="clear" w:color="auto" w:fill="FFFFFF"/>
        <w:spacing w:before="90" w:after="210" w:line="329" w:lineRule="atLeast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Подготовка к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аккредатиционному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мониторингу в О</w:t>
      </w:r>
      <w:proofErr w:type="gramStart"/>
      <w:r>
        <w:rPr>
          <w:rFonts w:eastAsia="Times New Roman" w:cs="Times New Roman"/>
          <w:color w:val="000000"/>
          <w:sz w:val="28"/>
          <w:szCs w:val="28"/>
          <w:lang w:eastAsia="ru-RU"/>
        </w:rPr>
        <w:t>О</w:t>
      </w:r>
      <w:r w:rsidR="006C536B">
        <w:rPr>
          <w:rFonts w:eastAsia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374CC1">
        <w:rPr>
          <w:rFonts w:eastAsia="Times New Roman" w:cs="Times New Roman"/>
          <w:color w:val="FF0000"/>
          <w:sz w:val="28"/>
          <w:szCs w:val="28"/>
          <w:lang w:eastAsia="ru-RU"/>
        </w:rPr>
        <w:t>Слайд -4</w:t>
      </w:r>
      <w:r w:rsidR="006C536B">
        <w:rPr>
          <w:rFonts w:eastAsia="Times New Roman" w:cs="Times New Roman"/>
          <w:color w:val="000000"/>
          <w:sz w:val="28"/>
          <w:szCs w:val="28"/>
          <w:lang w:eastAsia="ru-RU"/>
        </w:rPr>
        <w:t>)</w:t>
      </w:r>
    </w:p>
    <w:p w:rsidR="006F58EC" w:rsidRPr="006F58EC" w:rsidRDefault="006F58EC" w:rsidP="006F58EC">
      <w:pPr>
        <w:pStyle w:val="a4"/>
        <w:tabs>
          <w:tab w:val="left" w:pos="527"/>
        </w:tabs>
        <w:spacing w:before="18" w:beforeAutospacing="0" w:after="0" w:afterAutospacing="0"/>
        <w:ind w:left="14"/>
        <w:rPr>
          <w:b/>
          <w:sz w:val="28"/>
          <w:szCs w:val="28"/>
          <w:u w:val="single"/>
        </w:rPr>
      </w:pPr>
      <w:r w:rsidRPr="006F58EC">
        <w:rPr>
          <w:rFonts w:eastAsiaTheme="minorEastAsia"/>
          <w:bCs/>
          <w:spacing w:val="-3"/>
          <w:kern w:val="24"/>
          <w:sz w:val="28"/>
          <w:szCs w:val="28"/>
        </w:rPr>
        <w:lastRenderedPageBreak/>
        <w:t>1.</w:t>
      </w:r>
      <w:r w:rsidRPr="006F58EC">
        <w:rPr>
          <w:rFonts w:eastAsiaTheme="minorEastAsia"/>
          <w:bCs/>
          <w:spacing w:val="-3"/>
          <w:kern w:val="24"/>
          <w:sz w:val="28"/>
          <w:szCs w:val="28"/>
        </w:rPr>
        <w:tab/>
      </w:r>
      <w:r w:rsidR="000B627B">
        <w:rPr>
          <w:rFonts w:eastAsiaTheme="minorEastAsia"/>
          <w:bCs/>
          <w:spacing w:val="-3"/>
          <w:kern w:val="24"/>
          <w:sz w:val="28"/>
          <w:szCs w:val="28"/>
        </w:rPr>
        <w:t>Руководители</w:t>
      </w:r>
      <w:r w:rsidR="004A555B">
        <w:rPr>
          <w:rFonts w:eastAsiaTheme="minorEastAsia"/>
          <w:bCs/>
          <w:spacing w:val="-3"/>
          <w:kern w:val="24"/>
          <w:sz w:val="28"/>
          <w:szCs w:val="28"/>
        </w:rPr>
        <w:t xml:space="preserve"> образовательных организаций должны  </w:t>
      </w:r>
      <w:r w:rsidR="004A555B">
        <w:rPr>
          <w:rFonts w:eastAsiaTheme="minorEastAsia"/>
          <w:b/>
          <w:bCs/>
          <w:spacing w:val="-5"/>
          <w:kern w:val="24"/>
          <w:sz w:val="28"/>
          <w:szCs w:val="28"/>
          <w:u w:val="single"/>
        </w:rPr>
        <w:t>п</w:t>
      </w:r>
      <w:r w:rsidRPr="006F58EC">
        <w:rPr>
          <w:rFonts w:eastAsiaTheme="minorEastAsia"/>
          <w:b/>
          <w:bCs/>
          <w:spacing w:val="-5"/>
          <w:kern w:val="24"/>
          <w:sz w:val="28"/>
          <w:szCs w:val="28"/>
          <w:u w:val="single"/>
        </w:rPr>
        <w:t>одготовить</w:t>
      </w:r>
      <w:r w:rsidRPr="006F58EC">
        <w:rPr>
          <w:rFonts w:eastAsiaTheme="minorEastAsia"/>
          <w:b/>
          <w:bCs/>
          <w:spacing w:val="11"/>
          <w:kern w:val="24"/>
          <w:sz w:val="28"/>
          <w:szCs w:val="28"/>
          <w:u w:val="single"/>
        </w:rPr>
        <w:t xml:space="preserve"> </w:t>
      </w:r>
      <w:r w:rsidRPr="006F58EC">
        <w:rPr>
          <w:rFonts w:eastAsiaTheme="minorEastAsia"/>
          <w:b/>
          <w:bCs/>
          <w:spacing w:val="-2"/>
          <w:kern w:val="24"/>
          <w:sz w:val="28"/>
          <w:szCs w:val="28"/>
          <w:u w:val="single"/>
        </w:rPr>
        <w:t>приказы:</w:t>
      </w:r>
    </w:p>
    <w:p w:rsidR="006F58EC" w:rsidRPr="006F58EC" w:rsidRDefault="006F58EC" w:rsidP="006F58EC">
      <w:pPr>
        <w:numPr>
          <w:ilvl w:val="0"/>
          <w:numId w:val="33"/>
        </w:numPr>
        <w:tabs>
          <w:tab w:val="left" w:pos="504"/>
        </w:tabs>
        <w:ind w:left="1224"/>
        <w:contextualSpacing/>
        <w:rPr>
          <w:rFonts w:eastAsia="Times New Roman" w:cs="Times New Roman"/>
          <w:sz w:val="28"/>
          <w:szCs w:val="28"/>
          <w:lang w:eastAsia="ru-RU"/>
        </w:rPr>
      </w:pPr>
      <w:r w:rsidRPr="006F58EC">
        <w:rPr>
          <w:rFonts w:eastAsiaTheme="minorEastAsia" w:cs="Times New Roman"/>
          <w:spacing w:val="-1"/>
          <w:kern w:val="24"/>
          <w:sz w:val="28"/>
          <w:szCs w:val="28"/>
          <w:lang w:eastAsia="ru-RU"/>
        </w:rPr>
        <w:t xml:space="preserve">о </w:t>
      </w:r>
      <w:r w:rsidRPr="006F58E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назначении </w:t>
      </w:r>
      <w:proofErr w:type="gramStart"/>
      <w:r w:rsidRPr="006F58EC">
        <w:rPr>
          <w:rFonts w:eastAsiaTheme="minorEastAsia" w:cs="Times New Roman"/>
          <w:spacing w:val="-4"/>
          <w:kern w:val="24"/>
          <w:sz w:val="28"/>
          <w:szCs w:val="28"/>
          <w:lang w:eastAsia="ru-RU"/>
        </w:rPr>
        <w:t>ответственных</w:t>
      </w:r>
      <w:proofErr w:type="gramEnd"/>
      <w:r w:rsidRPr="006F58EC">
        <w:rPr>
          <w:rFonts w:eastAsiaTheme="minorEastAsia" w:cs="Times New Roman"/>
          <w:spacing w:val="-4"/>
          <w:kern w:val="24"/>
          <w:sz w:val="28"/>
          <w:szCs w:val="28"/>
          <w:lang w:eastAsia="ru-RU"/>
        </w:rPr>
        <w:t xml:space="preserve"> </w:t>
      </w:r>
      <w:r w:rsidRPr="006F58EC">
        <w:rPr>
          <w:rFonts w:eastAsiaTheme="minorEastAsia" w:cs="Times New Roman"/>
          <w:spacing w:val="-1"/>
          <w:kern w:val="24"/>
          <w:sz w:val="28"/>
          <w:szCs w:val="28"/>
          <w:lang w:eastAsia="ru-RU"/>
        </w:rPr>
        <w:t xml:space="preserve">за </w:t>
      </w:r>
      <w:r w:rsidRPr="006F58E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участие </w:t>
      </w:r>
      <w:r w:rsidRPr="006F58EC">
        <w:rPr>
          <w:rFonts w:eastAsiaTheme="minorEastAsia" w:cs="Times New Roman"/>
          <w:spacing w:val="-2"/>
          <w:kern w:val="24"/>
          <w:sz w:val="28"/>
          <w:szCs w:val="28"/>
          <w:lang w:eastAsia="ru-RU"/>
        </w:rPr>
        <w:t xml:space="preserve">ОО </w:t>
      </w:r>
      <w:r w:rsidRPr="006F58EC">
        <w:rPr>
          <w:rFonts w:eastAsiaTheme="minorEastAsia" w:cs="Times New Roman"/>
          <w:spacing w:val="-1"/>
          <w:kern w:val="24"/>
          <w:sz w:val="28"/>
          <w:szCs w:val="28"/>
          <w:lang w:eastAsia="ru-RU"/>
        </w:rPr>
        <w:t xml:space="preserve">в  </w:t>
      </w:r>
      <w:proofErr w:type="spellStart"/>
      <w:r w:rsidRPr="006F58E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аккредитационном</w:t>
      </w:r>
      <w:proofErr w:type="spellEnd"/>
      <w:r w:rsidRPr="006F58EC">
        <w:rPr>
          <w:rFonts w:eastAsiaTheme="minorEastAsia" w:cs="Times New Roman"/>
          <w:spacing w:val="10"/>
          <w:kern w:val="24"/>
          <w:sz w:val="28"/>
          <w:szCs w:val="28"/>
          <w:lang w:eastAsia="ru-RU"/>
        </w:rPr>
        <w:t xml:space="preserve"> </w:t>
      </w:r>
      <w:r w:rsidRPr="006F58E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мониторинге;</w:t>
      </w:r>
    </w:p>
    <w:p w:rsidR="0014524C" w:rsidRPr="0014524C" w:rsidRDefault="006F58EC" w:rsidP="006F58EC">
      <w:pPr>
        <w:numPr>
          <w:ilvl w:val="0"/>
          <w:numId w:val="34"/>
        </w:numPr>
        <w:tabs>
          <w:tab w:val="left" w:pos="504"/>
        </w:tabs>
        <w:spacing w:line="408" w:lineRule="exact"/>
        <w:ind w:left="1282"/>
        <w:contextualSpacing/>
        <w:rPr>
          <w:rFonts w:eastAsia="Times New Roman" w:cs="Times New Roman"/>
          <w:sz w:val="28"/>
          <w:szCs w:val="28"/>
          <w:lang w:eastAsia="ru-RU"/>
        </w:rPr>
      </w:pPr>
      <w:r w:rsidRPr="0014524C">
        <w:rPr>
          <w:rFonts w:eastAsiaTheme="minorEastAsia" w:cs="Times New Roman"/>
          <w:spacing w:val="-1"/>
          <w:kern w:val="24"/>
          <w:sz w:val="28"/>
          <w:szCs w:val="28"/>
          <w:lang w:eastAsia="ru-RU"/>
        </w:rPr>
        <w:t xml:space="preserve">о </w:t>
      </w:r>
      <w:r w:rsidRPr="0014524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назначении </w:t>
      </w:r>
      <w:proofErr w:type="gramStart"/>
      <w:r w:rsidRPr="0014524C">
        <w:rPr>
          <w:rFonts w:eastAsiaTheme="minorEastAsia" w:cs="Times New Roman"/>
          <w:spacing w:val="-4"/>
          <w:kern w:val="24"/>
          <w:sz w:val="28"/>
          <w:szCs w:val="28"/>
          <w:lang w:eastAsia="ru-RU"/>
        </w:rPr>
        <w:t>ответственных</w:t>
      </w:r>
      <w:proofErr w:type="gramEnd"/>
      <w:r w:rsidRPr="0014524C">
        <w:rPr>
          <w:rFonts w:eastAsiaTheme="minorEastAsia" w:cs="Times New Roman"/>
          <w:spacing w:val="-4"/>
          <w:kern w:val="24"/>
          <w:sz w:val="28"/>
          <w:szCs w:val="28"/>
          <w:lang w:eastAsia="ru-RU"/>
        </w:rPr>
        <w:t xml:space="preserve"> </w:t>
      </w:r>
      <w:r w:rsidRPr="0014524C">
        <w:rPr>
          <w:rFonts w:eastAsiaTheme="minorEastAsia" w:cs="Times New Roman"/>
          <w:spacing w:val="-1"/>
          <w:kern w:val="24"/>
          <w:sz w:val="28"/>
          <w:szCs w:val="28"/>
          <w:lang w:eastAsia="ru-RU"/>
        </w:rPr>
        <w:t xml:space="preserve">за </w:t>
      </w:r>
      <w:r w:rsidRPr="0014524C">
        <w:rPr>
          <w:rFonts w:eastAsiaTheme="minorEastAsia" w:cs="Times New Roman"/>
          <w:spacing w:val="-2"/>
          <w:kern w:val="24"/>
          <w:sz w:val="28"/>
          <w:szCs w:val="28"/>
          <w:lang w:eastAsia="ru-RU"/>
        </w:rPr>
        <w:t xml:space="preserve">актуализацию  информации на </w:t>
      </w:r>
      <w:r w:rsidRPr="0014524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сайте</w:t>
      </w:r>
      <w:r w:rsidRPr="0014524C">
        <w:rPr>
          <w:rFonts w:eastAsiaTheme="minorEastAsia" w:cs="Times New Roman"/>
          <w:spacing w:val="9"/>
          <w:kern w:val="24"/>
          <w:sz w:val="28"/>
          <w:szCs w:val="28"/>
          <w:lang w:eastAsia="ru-RU"/>
        </w:rPr>
        <w:t xml:space="preserve"> </w:t>
      </w:r>
      <w:r w:rsidRPr="0014524C">
        <w:rPr>
          <w:rFonts w:eastAsiaTheme="minorEastAsia" w:cs="Times New Roman"/>
          <w:spacing w:val="-2"/>
          <w:kern w:val="24"/>
          <w:sz w:val="28"/>
          <w:szCs w:val="28"/>
          <w:lang w:eastAsia="ru-RU"/>
        </w:rPr>
        <w:t>ОО</w:t>
      </w:r>
      <w:r w:rsidR="0014524C">
        <w:rPr>
          <w:rFonts w:eastAsiaTheme="minorEastAsia" w:cs="Times New Roman"/>
          <w:spacing w:val="-2"/>
          <w:kern w:val="24"/>
          <w:sz w:val="28"/>
          <w:szCs w:val="28"/>
          <w:lang w:eastAsia="ru-RU"/>
        </w:rPr>
        <w:t>;</w:t>
      </w:r>
    </w:p>
    <w:p w:rsidR="006F58EC" w:rsidRPr="0014524C" w:rsidRDefault="006F58EC" w:rsidP="006F58EC">
      <w:pPr>
        <w:numPr>
          <w:ilvl w:val="0"/>
          <w:numId w:val="34"/>
        </w:numPr>
        <w:tabs>
          <w:tab w:val="left" w:pos="504"/>
        </w:tabs>
        <w:spacing w:line="408" w:lineRule="exact"/>
        <w:ind w:left="1282"/>
        <w:contextualSpacing/>
        <w:rPr>
          <w:rFonts w:eastAsia="Times New Roman" w:cs="Times New Roman"/>
          <w:sz w:val="28"/>
          <w:szCs w:val="28"/>
          <w:lang w:eastAsia="ru-RU"/>
        </w:rPr>
      </w:pPr>
      <w:r w:rsidRPr="0014524C">
        <w:rPr>
          <w:rFonts w:eastAsiaTheme="minorEastAsia" w:cs="Times New Roman"/>
          <w:bCs/>
          <w:spacing w:val="-4"/>
          <w:kern w:val="24"/>
          <w:sz w:val="28"/>
          <w:szCs w:val="28"/>
          <w:lang w:eastAsia="ru-RU"/>
        </w:rPr>
        <w:t xml:space="preserve">Обеспечить </w:t>
      </w:r>
      <w:r w:rsidRPr="0014524C">
        <w:rPr>
          <w:rFonts w:eastAsiaTheme="minorEastAsia" w:cs="Times New Roman"/>
          <w:bCs/>
          <w:spacing w:val="-5"/>
          <w:kern w:val="24"/>
          <w:sz w:val="28"/>
          <w:szCs w:val="28"/>
          <w:lang w:eastAsia="ru-RU"/>
        </w:rPr>
        <w:t xml:space="preserve">подготовку </w:t>
      </w:r>
      <w:r w:rsidRPr="0014524C">
        <w:rPr>
          <w:rFonts w:eastAsiaTheme="minorEastAsia" w:cs="Times New Roman"/>
          <w:spacing w:val="-2"/>
          <w:kern w:val="24"/>
          <w:sz w:val="28"/>
          <w:szCs w:val="28"/>
          <w:lang w:eastAsia="ru-RU"/>
        </w:rPr>
        <w:t xml:space="preserve">специалистов, </w:t>
      </w:r>
      <w:r w:rsidRPr="0014524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которые  </w:t>
      </w:r>
      <w:r w:rsidRPr="0014524C">
        <w:rPr>
          <w:rFonts w:eastAsiaTheme="minorEastAsia" w:cs="Times New Roman"/>
          <w:spacing w:val="-8"/>
          <w:kern w:val="24"/>
          <w:sz w:val="28"/>
          <w:szCs w:val="28"/>
          <w:lang w:eastAsia="ru-RU"/>
        </w:rPr>
        <w:t xml:space="preserve">будут </w:t>
      </w:r>
      <w:r w:rsidRPr="0014524C">
        <w:rPr>
          <w:rFonts w:eastAsiaTheme="minorEastAsia" w:cs="Times New Roman"/>
          <w:spacing w:val="-1"/>
          <w:kern w:val="24"/>
          <w:sz w:val="28"/>
          <w:szCs w:val="28"/>
          <w:lang w:eastAsia="ru-RU"/>
        </w:rPr>
        <w:t xml:space="preserve">вносить </w:t>
      </w:r>
      <w:r w:rsidRPr="0014524C">
        <w:rPr>
          <w:rFonts w:eastAsiaTheme="minorEastAsia" w:cs="Times New Roman"/>
          <w:spacing w:val="-2"/>
          <w:kern w:val="24"/>
          <w:sz w:val="28"/>
          <w:szCs w:val="28"/>
          <w:lang w:eastAsia="ru-RU"/>
        </w:rPr>
        <w:t xml:space="preserve">данные по </w:t>
      </w:r>
      <w:r w:rsidRPr="0014524C">
        <w:rPr>
          <w:rFonts w:eastAsiaTheme="minorEastAsia" w:cs="Times New Roman"/>
          <w:spacing w:val="-4"/>
          <w:kern w:val="24"/>
          <w:sz w:val="28"/>
          <w:szCs w:val="28"/>
          <w:lang w:eastAsia="ru-RU"/>
        </w:rPr>
        <w:t>показателям</w:t>
      </w:r>
      <w:r w:rsidRPr="0014524C">
        <w:rPr>
          <w:rFonts w:eastAsiaTheme="minorEastAsia" w:cs="Times New Roman"/>
          <w:spacing w:val="35"/>
          <w:kern w:val="24"/>
          <w:sz w:val="28"/>
          <w:szCs w:val="28"/>
          <w:lang w:eastAsia="ru-RU"/>
        </w:rPr>
        <w:t xml:space="preserve"> </w:t>
      </w:r>
      <w:r w:rsidRPr="0014524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мониторинга.</w:t>
      </w:r>
    </w:p>
    <w:p w:rsidR="006F58EC" w:rsidRPr="006F58EC" w:rsidRDefault="006F58EC" w:rsidP="006F58EC">
      <w:pPr>
        <w:numPr>
          <w:ilvl w:val="0"/>
          <w:numId w:val="34"/>
        </w:numPr>
        <w:tabs>
          <w:tab w:val="left" w:pos="565"/>
        </w:tabs>
        <w:spacing w:line="406" w:lineRule="exact"/>
        <w:ind w:left="1282"/>
        <w:contextualSpacing/>
        <w:rPr>
          <w:rFonts w:eastAsia="Times New Roman" w:cs="Times New Roman"/>
          <w:sz w:val="28"/>
          <w:szCs w:val="28"/>
          <w:lang w:eastAsia="ru-RU"/>
        </w:rPr>
      </w:pPr>
      <w:r w:rsidRPr="006F58EC">
        <w:rPr>
          <w:rFonts w:eastAsiaTheme="minorEastAsia" w:cs="Times New Roman"/>
          <w:bCs/>
          <w:spacing w:val="-3"/>
          <w:kern w:val="24"/>
          <w:sz w:val="28"/>
          <w:szCs w:val="28"/>
          <w:lang w:eastAsia="ru-RU"/>
        </w:rPr>
        <w:t xml:space="preserve">Внимательно </w:t>
      </w:r>
      <w:r w:rsidRPr="006F58EC">
        <w:rPr>
          <w:rFonts w:eastAsiaTheme="minorEastAsia" w:cs="Times New Roman"/>
          <w:bCs/>
          <w:spacing w:val="-4"/>
          <w:kern w:val="24"/>
          <w:sz w:val="28"/>
          <w:szCs w:val="28"/>
          <w:lang w:eastAsia="ru-RU"/>
        </w:rPr>
        <w:t xml:space="preserve">изучить методику </w:t>
      </w:r>
      <w:r w:rsidRPr="006F58EC">
        <w:rPr>
          <w:rFonts w:eastAsiaTheme="minorEastAsia" w:cs="Times New Roman"/>
          <w:spacing w:val="-5"/>
          <w:kern w:val="24"/>
          <w:sz w:val="28"/>
          <w:szCs w:val="28"/>
          <w:lang w:eastAsia="ru-RU"/>
        </w:rPr>
        <w:t xml:space="preserve">расчета  </w:t>
      </w:r>
      <w:proofErr w:type="spellStart"/>
      <w:r w:rsidRPr="006F58E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аккредитационных</w:t>
      </w:r>
      <w:proofErr w:type="spellEnd"/>
      <w:r w:rsidRPr="006F58EC">
        <w:rPr>
          <w:rFonts w:eastAsiaTheme="minorEastAsia" w:cs="Times New Roman"/>
          <w:spacing w:val="9"/>
          <w:kern w:val="24"/>
          <w:sz w:val="28"/>
          <w:szCs w:val="28"/>
          <w:lang w:eastAsia="ru-RU"/>
        </w:rPr>
        <w:t xml:space="preserve"> </w:t>
      </w:r>
      <w:r>
        <w:rPr>
          <w:rFonts w:eastAsiaTheme="minorEastAsia" w:cs="Times New Roman"/>
          <w:spacing w:val="-4"/>
          <w:kern w:val="24"/>
          <w:sz w:val="28"/>
          <w:szCs w:val="28"/>
          <w:lang w:eastAsia="ru-RU"/>
        </w:rPr>
        <w:t>показателей.</w:t>
      </w:r>
    </w:p>
    <w:p w:rsidR="006F58EC" w:rsidRPr="006F58EC" w:rsidRDefault="006F58EC" w:rsidP="006F58EC">
      <w:pPr>
        <w:numPr>
          <w:ilvl w:val="0"/>
          <w:numId w:val="34"/>
        </w:numPr>
        <w:tabs>
          <w:tab w:val="left" w:pos="565"/>
        </w:tabs>
        <w:ind w:left="1282"/>
        <w:contextualSpacing/>
        <w:rPr>
          <w:rFonts w:eastAsia="Times New Roman" w:cs="Times New Roman"/>
          <w:sz w:val="28"/>
          <w:szCs w:val="28"/>
          <w:lang w:eastAsia="ru-RU"/>
        </w:rPr>
      </w:pPr>
      <w:r w:rsidRPr="006F58EC">
        <w:rPr>
          <w:rFonts w:eastAsiaTheme="minorEastAsia" w:cs="Times New Roman"/>
          <w:bCs/>
          <w:spacing w:val="-3"/>
          <w:kern w:val="24"/>
          <w:sz w:val="28"/>
          <w:szCs w:val="28"/>
          <w:lang w:eastAsia="ru-RU"/>
        </w:rPr>
        <w:t xml:space="preserve">Проверить </w:t>
      </w:r>
      <w:r w:rsidRPr="006F58EC">
        <w:rPr>
          <w:rFonts w:eastAsiaTheme="minorEastAsia" w:cs="Times New Roman"/>
          <w:bCs/>
          <w:spacing w:val="-2"/>
          <w:kern w:val="24"/>
          <w:sz w:val="28"/>
          <w:szCs w:val="28"/>
          <w:lang w:eastAsia="ru-RU"/>
        </w:rPr>
        <w:t xml:space="preserve">наличие </w:t>
      </w:r>
      <w:r w:rsidRPr="006F58EC">
        <w:rPr>
          <w:rFonts w:eastAsiaTheme="minorEastAsia" w:cs="Times New Roman"/>
          <w:bCs/>
          <w:spacing w:val="-4"/>
          <w:kern w:val="24"/>
          <w:sz w:val="28"/>
          <w:szCs w:val="28"/>
          <w:lang w:eastAsia="ru-RU"/>
        </w:rPr>
        <w:t xml:space="preserve">информации </w:t>
      </w:r>
      <w:r w:rsidRPr="006F58EC">
        <w:rPr>
          <w:rFonts w:eastAsiaTheme="minorEastAsia" w:cs="Times New Roman"/>
          <w:spacing w:val="-1"/>
          <w:kern w:val="24"/>
          <w:sz w:val="28"/>
          <w:szCs w:val="28"/>
          <w:lang w:eastAsia="ru-RU"/>
        </w:rPr>
        <w:t xml:space="preserve">и </w:t>
      </w:r>
      <w:r w:rsidRPr="006F58E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данных </w:t>
      </w:r>
      <w:r w:rsidRPr="006F58EC">
        <w:rPr>
          <w:rFonts w:eastAsiaTheme="minorEastAsia" w:cs="Times New Roman"/>
          <w:spacing w:val="-2"/>
          <w:kern w:val="24"/>
          <w:sz w:val="28"/>
          <w:szCs w:val="28"/>
          <w:lang w:eastAsia="ru-RU"/>
        </w:rPr>
        <w:t xml:space="preserve">по  </w:t>
      </w:r>
      <w:r w:rsidRPr="006F58EC">
        <w:rPr>
          <w:rFonts w:eastAsiaTheme="minorEastAsia" w:cs="Times New Roman"/>
          <w:spacing w:val="-4"/>
          <w:kern w:val="24"/>
          <w:sz w:val="28"/>
          <w:szCs w:val="28"/>
          <w:lang w:eastAsia="ru-RU"/>
        </w:rPr>
        <w:t xml:space="preserve">показателям </w:t>
      </w:r>
      <w:proofErr w:type="spellStart"/>
      <w:r w:rsidRPr="006F58E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аккредитационного</w:t>
      </w:r>
      <w:proofErr w:type="spellEnd"/>
      <w:r w:rsidRPr="006F58E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мониторинга </w:t>
      </w:r>
      <w:r w:rsidRPr="006F58EC">
        <w:rPr>
          <w:rFonts w:eastAsiaTheme="minorEastAsia" w:cs="Times New Roman"/>
          <w:spacing w:val="-1"/>
          <w:kern w:val="24"/>
          <w:sz w:val="28"/>
          <w:szCs w:val="28"/>
          <w:lang w:eastAsia="ru-RU"/>
        </w:rPr>
        <w:t>(че</w:t>
      </w:r>
      <w:proofErr w:type="gramStart"/>
      <w:r w:rsidRPr="006F58EC">
        <w:rPr>
          <w:rFonts w:eastAsiaTheme="minorEastAsia" w:cs="Times New Roman"/>
          <w:spacing w:val="-1"/>
          <w:kern w:val="24"/>
          <w:sz w:val="28"/>
          <w:szCs w:val="28"/>
          <w:lang w:eastAsia="ru-RU"/>
        </w:rPr>
        <w:t>к-</w:t>
      </w:r>
      <w:proofErr w:type="gramEnd"/>
      <w:r w:rsidRPr="006F58EC">
        <w:rPr>
          <w:rFonts w:eastAsiaTheme="minorEastAsia" w:cs="Times New Roman"/>
          <w:spacing w:val="-1"/>
          <w:kern w:val="24"/>
          <w:sz w:val="28"/>
          <w:szCs w:val="28"/>
          <w:lang w:eastAsia="ru-RU"/>
        </w:rPr>
        <w:t xml:space="preserve">  лист</w:t>
      </w:r>
      <w:r w:rsidRPr="006F58EC">
        <w:rPr>
          <w:rFonts w:eastAsiaTheme="minorEastAsia" w:cs="Times New Roman"/>
          <w:spacing w:val="-4"/>
          <w:kern w:val="24"/>
          <w:sz w:val="28"/>
          <w:szCs w:val="28"/>
          <w:lang w:eastAsia="ru-RU"/>
        </w:rPr>
        <w:t xml:space="preserve"> </w:t>
      </w:r>
      <w:r w:rsidRPr="006F58E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готовности)</w:t>
      </w: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.</w:t>
      </w:r>
    </w:p>
    <w:p w:rsidR="006F58EC" w:rsidRDefault="006F58EC" w:rsidP="006F58EC">
      <w:pPr>
        <w:shd w:val="clear" w:color="auto" w:fill="FFFFFF"/>
        <w:spacing w:before="90" w:after="210" w:line="329" w:lineRule="atLeast"/>
        <w:jc w:val="both"/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</w:pPr>
      <w:r>
        <w:rPr>
          <w:rFonts w:eastAsiaTheme="minorEastAsia" w:cs="Times New Roman"/>
          <w:bCs/>
          <w:spacing w:val="-4"/>
          <w:kern w:val="24"/>
          <w:sz w:val="28"/>
          <w:szCs w:val="28"/>
          <w:lang w:eastAsia="ru-RU"/>
        </w:rPr>
        <w:t xml:space="preserve">              5.</w:t>
      </w:r>
      <w:r w:rsidRPr="006F58EC">
        <w:rPr>
          <w:rFonts w:eastAsiaTheme="minorEastAsia" w:cs="Times New Roman"/>
          <w:bCs/>
          <w:spacing w:val="-4"/>
          <w:kern w:val="24"/>
          <w:sz w:val="28"/>
          <w:szCs w:val="28"/>
          <w:lang w:eastAsia="ru-RU"/>
        </w:rPr>
        <w:t xml:space="preserve">Провести </w:t>
      </w:r>
      <w:r w:rsidRPr="006F58EC">
        <w:rPr>
          <w:rFonts w:eastAsiaTheme="minorEastAsia" w:cs="Times New Roman"/>
          <w:bCs/>
          <w:spacing w:val="-3"/>
          <w:kern w:val="24"/>
          <w:sz w:val="28"/>
          <w:szCs w:val="28"/>
          <w:lang w:eastAsia="ru-RU"/>
        </w:rPr>
        <w:t xml:space="preserve">заседания </w:t>
      </w:r>
      <w:r w:rsidRPr="006F58E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педагогических </w:t>
      </w:r>
      <w:r w:rsidRPr="006F58EC">
        <w:rPr>
          <w:rFonts w:eastAsiaTheme="minorEastAsia" w:cs="Times New Roman"/>
          <w:spacing w:val="-4"/>
          <w:kern w:val="24"/>
          <w:sz w:val="28"/>
          <w:szCs w:val="28"/>
          <w:lang w:eastAsia="ru-RU"/>
        </w:rPr>
        <w:t xml:space="preserve">советов, </w:t>
      </w:r>
      <w:r w:rsidRPr="006F58EC">
        <w:rPr>
          <w:rFonts w:eastAsiaTheme="minorEastAsia" w:cs="Times New Roman"/>
          <w:spacing w:val="-2"/>
          <w:kern w:val="24"/>
          <w:sz w:val="28"/>
          <w:szCs w:val="28"/>
          <w:lang w:eastAsia="ru-RU"/>
        </w:rPr>
        <w:t xml:space="preserve">по  </w:t>
      </w:r>
      <w:r w:rsidRPr="006F58E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разъяснению </w:t>
      </w:r>
      <w:r w:rsidRPr="006F58EC">
        <w:rPr>
          <w:rFonts w:eastAsiaTheme="minorEastAsia" w:cs="Times New Roman"/>
          <w:spacing w:val="-2"/>
          <w:kern w:val="24"/>
          <w:sz w:val="28"/>
          <w:szCs w:val="28"/>
          <w:lang w:eastAsia="ru-RU"/>
        </w:rPr>
        <w:t xml:space="preserve">коллективам </w:t>
      </w:r>
      <w:r w:rsidRPr="006F58EC">
        <w:rPr>
          <w:rFonts w:eastAsiaTheme="minorEastAsia" w:cs="Times New Roman"/>
          <w:spacing w:val="-1"/>
          <w:kern w:val="24"/>
          <w:sz w:val="28"/>
          <w:szCs w:val="28"/>
          <w:lang w:eastAsia="ru-RU"/>
        </w:rPr>
        <w:t xml:space="preserve">смыслов и </w:t>
      </w:r>
      <w:r w:rsidRPr="006F58EC">
        <w:rPr>
          <w:rFonts w:eastAsiaTheme="minorEastAsia" w:cs="Times New Roman"/>
          <w:spacing w:val="-4"/>
          <w:kern w:val="24"/>
          <w:sz w:val="28"/>
          <w:szCs w:val="28"/>
          <w:lang w:eastAsia="ru-RU"/>
        </w:rPr>
        <w:t xml:space="preserve">технологии  проведения </w:t>
      </w:r>
      <w:proofErr w:type="spellStart"/>
      <w:r w:rsidRPr="006F58E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аккредитационного</w:t>
      </w:r>
      <w:proofErr w:type="spellEnd"/>
      <w:r w:rsidRPr="006F58EC">
        <w:rPr>
          <w:rFonts w:eastAsiaTheme="minorEastAsia" w:cs="Times New Roman"/>
          <w:spacing w:val="23"/>
          <w:kern w:val="24"/>
          <w:sz w:val="28"/>
          <w:szCs w:val="28"/>
          <w:lang w:eastAsia="ru-RU"/>
        </w:rPr>
        <w:t xml:space="preserve"> </w:t>
      </w:r>
      <w:r w:rsidRPr="006F58E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мониторинга</w:t>
      </w: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.</w:t>
      </w:r>
    </w:p>
    <w:p w:rsidR="00E168FC" w:rsidRDefault="00E168FC" w:rsidP="006F58EC">
      <w:pPr>
        <w:shd w:val="clear" w:color="auto" w:fill="FFFFFF"/>
        <w:spacing w:before="90" w:after="210" w:line="329" w:lineRule="atLeast"/>
        <w:jc w:val="both"/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</w:pP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               6.Охватить курсами переподготовки </w:t>
      </w:r>
      <w:r w:rsidR="000B627B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и аттестацией </w:t>
      </w: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всех учител</w:t>
      </w:r>
      <w:r w:rsidR="006C536B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ей преподающих с 1 по 11 класс</w:t>
      </w:r>
      <w:r w:rsidR="001278C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.</w:t>
      </w: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</w:t>
      </w:r>
    </w:p>
    <w:p w:rsidR="00301EFE" w:rsidRDefault="00F02509" w:rsidP="006F58EC">
      <w:pPr>
        <w:shd w:val="clear" w:color="auto" w:fill="FFFFFF"/>
        <w:spacing w:before="90" w:after="210" w:line="329" w:lineRule="atLeast"/>
        <w:jc w:val="both"/>
      </w:pP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Мониторинг проводится по трем</w:t>
      </w:r>
      <w:r w:rsidR="00673F80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программам</w:t>
      </w:r>
      <w:r w:rsidR="00E7283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, э</w:t>
      </w:r>
      <w:r w:rsidR="00013EA0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то начальное общее образование,</w:t>
      </w:r>
      <w:r w:rsidR="00A35D22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</w:t>
      </w:r>
      <w:r w:rsidR="00013EA0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основное общее образование и среднее общее образование</w:t>
      </w:r>
      <w:proofErr w:type="gramStart"/>
      <w:r w:rsidR="00013EA0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.</w:t>
      </w:r>
      <w:r w:rsidR="008450E8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(</w:t>
      </w:r>
      <w:proofErr w:type="gramEnd"/>
      <w:r w:rsidR="00374CC1">
        <w:rPr>
          <w:rFonts w:eastAsiaTheme="minorEastAsia" w:cs="Times New Roman"/>
          <w:color w:val="FF0000"/>
          <w:spacing w:val="-3"/>
          <w:kern w:val="24"/>
          <w:sz w:val="28"/>
          <w:szCs w:val="28"/>
          <w:lang w:eastAsia="ru-RU"/>
        </w:rPr>
        <w:t>слайд-5</w:t>
      </w:r>
      <w:r w:rsidR="008450E8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)</w:t>
      </w:r>
      <w:r w:rsidR="00301EFE" w:rsidRPr="00301EFE">
        <w:t xml:space="preserve"> </w:t>
      </w:r>
    </w:p>
    <w:p w:rsidR="006F58EC" w:rsidRPr="00301EFE" w:rsidRDefault="00301EFE" w:rsidP="006F58EC">
      <w:pPr>
        <w:shd w:val="clear" w:color="auto" w:fill="FFFFFF"/>
        <w:spacing w:before="90" w:after="210" w:line="329" w:lineRule="atLeast"/>
        <w:jc w:val="both"/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</w:pPr>
      <w:r w:rsidRPr="00301EFE">
        <w:rPr>
          <w:sz w:val="28"/>
          <w:szCs w:val="28"/>
        </w:rPr>
        <w:t xml:space="preserve">При этом по каждой программе должно быть соблюдено одновременно три критерия. Первый – наличие аккредитации. Второй – наличие учеников в предшествующем учебном году. Третий – наличие в 2023 году выпускников по </w:t>
      </w:r>
      <w:r w:rsidR="00AA029A">
        <w:rPr>
          <w:sz w:val="28"/>
          <w:szCs w:val="28"/>
        </w:rPr>
        <w:t>основной образовательной программе  начального общего образования</w:t>
      </w:r>
      <w:r w:rsidRPr="00301EFE">
        <w:rPr>
          <w:sz w:val="28"/>
          <w:szCs w:val="28"/>
        </w:rPr>
        <w:t>, в 2022-м и 2023-м – по</w:t>
      </w:r>
      <w:r w:rsidR="00AA029A" w:rsidRPr="00AA029A">
        <w:rPr>
          <w:sz w:val="28"/>
          <w:szCs w:val="28"/>
        </w:rPr>
        <w:t xml:space="preserve"> </w:t>
      </w:r>
      <w:r w:rsidR="00AA029A">
        <w:rPr>
          <w:sz w:val="28"/>
          <w:szCs w:val="28"/>
        </w:rPr>
        <w:t xml:space="preserve">основной образовательной программе  основного общего образования </w:t>
      </w:r>
      <w:r w:rsidRPr="00301EFE">
        <w:rPr>
          <w:sz w:val="28"/>
          <w:szCs w:val="28"/>
        </w:rPr>
        <w:t>и</w:t>
      </w:r>
      <w:r w:rsidR="00AA029A" w:rsidRPr="00AA029A">
        <w:rPr>
          <w:sz w:val="28"/>
          <w:szCs w:val="28"/>
        </w:rPr>
        <w:t xml:space="preserve"> </w:t>
      </w:r>
      <w:r w:rsidR="00AA029A">
        <w:rPr>
          <w:sz w:val="28"/>
          <w:szCs w:val="28"/>
        </w:rPr>
        <w:t>среднего общего образования</w:t>
      </w:r>
      <w:r w:rsidRPr="00301EFE">
        <w:rPr>
          <w:sz w:val="28"/>
          <w:szCs w:val="28"/>
        </w:rPr>
        <w:t xml:space="preserve"> (письмо </w:t>
      </w:r>
      <w:proofErr w:type="spellStart"/>
      <w:r w:rsidRPr="00301EFE">
        <w:rPr>
          <w:sz w:val="28"/>
          <w:szCs w:val="28"/>
        </w:rPr>
        <w:t>Рособрнадзора</w:t>
      </w:r>
      <w:proofErr w:type="spellEnd"/>
      <w:r w:rsidRPr="00301EFE">
        <w:rPr>
          <w:sz w:val="28"/>
          <w:szCs w:val="28"/>
        </w:rPr>
        <w:t xml:space="preserve"> от 12.09.2023 № 04-291, разъяснения </w:t>
      </w:r>
      <w:proofErr w:type="spellStart"/>
      <w:r w:rsidRPr="00301EFE">
        <w:rPr>
          <w:sz w:val="28"/>
          <w:szCs w:val="28"/>
        </w:rPr>
        <w:t>Росообрнадзора</w:t>
      </w:r>
      <w:proofErr w:type="spellEnd"/>
      <w:r w:rsidRPr="00301EFE">
        <w:rPr>
          <w:sz w:val="28"/>
          <w:szCs w:val="28"/>
        </w:rPr>
        <w:t xml:space="preserve"> от 22.09.2023). Если один или несколько критериев не выполнены, мониторинг по программе проводить не будут</w:t>
      </w:r>
      <w:proofErr w:type="gramStart"/>
      <w:r w:rsidRPr="00301EFE">
        <w:rPr>
          <w:sz w:val="28"/>
          <w:szCs w:val="28"/>
        </w:rPr>
        <w:t>.</w:t>
      </w:r>
      <w:r w:rsidR="001A1F66">
        <w:rPr>
          <w:sz w:val="28"/>
          <w:szCs w:val="28"/>
        </w:rPr>
        <w:t>(</w:t>
      </w:r>
      <w:proofErr w:type="gramEnd"/>
      <w:r w:rsidR="001A1F66" w:rsidRPr="001A1F66">
        <w:rPr>
          <w:color w:val="FF0000"/>
          <w:sz w:val="28"/>
          <w:szCs w:val="28"/>
        </w:rPr>
        <w:t>слайд 6)</w:t>
      </w:r>
    </w:p>
    <w:p w:rsidR="009C1961" w:rsidRDefault="00EF09BF" w:rsidP="006F58EC">
      <w:pPr>
        <w:shd w:val="clear" w:color="auto" w:fill="FFFFFF"/>
        <w:spacing w:before="90" w:after="210" w:line="329" w:lineRule="atLeast"/>
        <w:jc w:val="both"/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</w:pPr>
      <w:proofErr w:type="spellStart"/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Аккредитационный</w:t>
      </w:r>
      <w:proofErr w:type="spellEnd"/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мониторинг в</w:t>
      </w:r>
      <w:r w:rsidR="009C1961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начальном общем образовании </w:t>
      </w: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проходит по </w:t>
      </w:r>
      <w:r w:rsidR="009C1961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4 показателя</w:t>
      </w: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м</w:t>
      </w:r>
      <w:r w:rsidR="00375CD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:</w:t>
      </w:r>
      <w:r w:rsidR="00CA7554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(</w:t>
      </w:r>
      <w:r w:rsidR="00670E5C">
        <w:rPr>
          <w:rFonts w:eastAsiaTheme="minorEastAsia" w:cs="Times New Roman"/>
          <w:color w:val="FF0000"/>
          <w:spacing w:val="-3"/>
          <w:kern w:val="24"/>
          <w:sz w:val="28"/>
          <w:szCs w:val="28"/>
          <w:lang w:eastAsia="ru-RU"/>
        </w:rPr>
        <w:t>Слайд 7</w:t>
      </w:r>
      <w:r w:rsidR="00CA7554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)</w:t>
      </w:r>
    </w:p>
    <w:p w:rsidR="005836B8" w:rsidRDefault="009C1961" w:rsidP="006F58EC">
      <w:pPr>
        <w:shd w:val="clear" w:color="auto" w:fill="FFFFFF"/>
        <w:spacing w:before="90" w:after="210" w:line="329" w:lineRule="atLeast"/>
        <w:jc w:val="both"/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</w:pP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1.Это обязательное наличие электронной образовательной среды в образовательной организации</w:t>
      </w:r>
      <w:r w:rsidR="005836B8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.</w:t>
      </w:r>
    </w:p>
    <w:p w:rsidR="005836B8" w:rsidRDefault="005836B8" w:rsidP="006F58EC">
      <w:pPr>
        <w:shd w:val="clear" w:color="auto" w:fill="FFFFFF"/>
        <w:spacing w:before="90" w:after="210" w:line="329" w:lineRule="atLeast"/>
        <w:jc w:val="both"/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</w:pP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2.Участие в ВПР.</w:t>
      </w:r>
    </w:p>
    <w:p w:rsidR="005836B8" w:rsidRDefault="005836B8" w:rsidP="006F58EC">
      <w:pPr>
        <w:shd w:val="clear" w:color="auto" w:fill="FFFFFF"/>
        <w:spacing w:before="90" w:after="210" w:line="329" w:lineRule="atLeast"/>
        <w:jc w:val="both"/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</w:pP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3.Наличие </w:t>
      </w:r>
      <w:proofErr w:type="gramStart"/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удостоверения прохождения курсов повышения квалификации учителей преподающих</w:t>
      </w:r>
      <w:proofErr w:type="gramEnd"/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в начальной школе.</w:t>
      </w:r>
    </w:p>
    <w:p w:rsidR="005836B8" w:rsidRDefault="005836B8" w:rsidP="006F58EC">
      <w:pPr>
        <w:shd w:val="clear" w:color="auto" w:fill="FFFFFF"/>
        <w:spacing w:before="90" w:after="210" w:line="329" w:lineRule="atLeast"/>
        <w:jc w:val="both"/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</w:pP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4.Наличие категор</w:t>
      </w:r>
      <w:proofErr w:type="gramStart"/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ии у у</w:t>
      </w:r>
      <w:proofErr w:type="gramEnd"/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чителей, преподающих в начальной школе.</w:t>
      </w:r>
    </w:p>
    <w:p w:rsidR="005836B8" w:rsidRDefault="00B23508" w:rsidP="006F58EC">
      <w:pPr>
        <w:shd w:val="clear" w:color="auto" w:fill="FFFFFF"/>
        <w:spacing w:before="90" w:after="210" w:line="329" w:lineRule="atLeast"/>
        <w:jc w:val="both"/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</w:pP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lastRenderedPageBreak/>
        <w:t xml:space="preserve">В основном </w:t>
      </w:r>
      <w:r w:rsidR="00F46DF8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общем и среднем общем образовании Мониторинг проходит по 6 показателя</w:t>
      </w:r>
      <w:proofErr w:type="gramStart"/>
      <w:r w:rsidR="00F46DF8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м</w:t>
      </w:r>
      <w:r w:rsidR="00CA7554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(</w:t>
      </w:r>
      <w:proofErr w:type="gramEnd"/>
      <w:r w:rsidR="0070433A">
        <w:rPr>
          <w:rFonts w:eastAsiaTheme="minorEastAsia" w:cs="Times New Roman"/>
          <w:color w:val="FF0000"/>
          <w:spacing w:val="-3"/>
          <w:kern w:val="24"/>
          <w:sz w:val="28"/>
          <w:szCs w:val="28"/>
          <w:lang w:eastAsia="ru-RU"/>
        </w:rPr>
        <w:t>С</w:t>
      </w:r>
      <w:r w:rsidR="00670E5C">
        <w:rPr>
          <w:rFonts w:eastAsiaTheme="minorEastAsia" w:cs="Times New Roman"/>
          <w:color w:val="FF0000"/>
          <w:spacing w:val="-3"/>
          <w:kern w:val="24"/>
          <w:sz w:val="28"/>
          <w:szCs w:val="28"/>
          <w:lang w:eastAsia="ru-RU"/>
        </w:rPr>
        <w:t>лайд 8-9</w:t>
      </w:r>
      <w:r w:rsidR="00CA7554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)</w:t>
      </w:r>
    </w:p>
    <w:p w:rsidR="00F46DF8" w:rsidRDefault="00F46DF8" w:rsidP="00F46DF8">
      <w:pPr>
        <w:shd w:val="clear" w:color="auto" w:fill="FFFFFF"/>
        <w:spacing w:before="90" w:after="210" w:line="329" w:lineRule="atLeast"/>
        <w:jc w:val="both"/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</w:pP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1.Также наличие электронной образовательной среды в образовательной организации</w:t>
      </w:r>
      <w:proofErr w:type="gramStart"/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.</w:t>
      </w:r>
      <w:proofErr w:type="gramEnd"/>
    </w:p>
    <w:p w:rsidR="00F46DF8" w:rsidRDefault="00F46DF8" w:rsidP="006F58EC">
      <w:pPr>
        <w:shd w:val="clear" w:color="auto" w:fill="FFFFFF"/>
        <w:spacing w:before="90" w:after="210" w:line="329" w:lineRule="atLeast"/>
        <w:jc w:val="both"/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</w:pP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2.Участие в ВПР или других</w:t>
      </w:r>
      <w:r w:rsidRPr="00F46DF8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</w:t>
      </w: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региональных или Всероссийских  оценочных процедурах (</w:t>
      </w:r>
      <w:r>
        <w:rPr>
          <w:rFonts w:eastAsiaTheme="minorEastAsia" w:cs="Times New Roman"/>
          <w:spacing w:val="-3"/>
          <w:kern w:val="24"/>
          <w:sz w:val="28"/>
          <w:szCs w:val="28"/>
          <w:lang w:val="en-US" w:eastAsia="ru-RU"/>
        </w:rPr>
        <w:t>PISA</w:t>
      </w: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,</w:t>
      </w:r>
      <w:r w:rsidRPr="00F46DF8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</w:t>
      </w:r>
      <w:r w:rsidR="00EA535F" w:rsidRPr="00EA535F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PIRLS </w:t>
      </w:r>
      <w:r w:rsidR="00EA535F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и т.д.)</w:t>
      </w:r>
    </w:p>
    <w:p w:rsidR="00EA535F" w:rsidRDefault="00EA535F" w:rsidP="00EA535F">
      <w:pPr>
        <w:shd w:val="clear" w:color="auto" w:fill="FFFFFF"/>
        <w:spacing w:before="90" w:after="210" w:line="329" w:lineRule="atLeast"/>
        <w:jc w:val="both"/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</w:pP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3.</w:t>
      </w:r>
      <w:r w:rsidRPr="00EA535F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</w:t>
      </w: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Наличие </w:t>
      </w:r>
      <w:proofErr w:type="gramStart"/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удостоверения прохождения курсов повышения квалификации учителей преподающих</w:t>
      </w:r>
      <w:proofErr w:type="gramEnd"/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в основной школе, это с 5-9 классы и в средней школе 10-11 классах.</w:t>
      </w:r>
    </w:p>
    <w:p w:rsidR="0030072C" w:rsidRDefault="00EA535F" w:rsidP="0030072C">
      <w:pPr>
        <w:shd w:val="clear" w:color="auto" w:fill="FFFFFF"/>
        <w:spacing w:before="90" w:after="210" w:line="329" w:lineRule="atLeast"/>
        <w:jc w:val="both"/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</w:pP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4.Наличие категор</w:t>
      </w:r>
      <w:proofErr w:type="gramStart"/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ии у у</w:t>
      </w:r>
      <w:proofErr w:type="gramEnd"/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чителей, </w:t>
      </w:r>
      <w:r w:rsidR="0030072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преподающих в основной школе, </w:t>
      </w:r>
      <w:r w:rsidR="00955A39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это в 5-9 классах</w:t>
      </w:r>
      <w:r w:rsidR="0030072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и в средней школе</w:t>
      </w:r>
      <w:r w:rsidR="00955A39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в</w:t>
      </w:r>
      <w:r w:rsidR="0030072C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 xml:space="preserve"> 10-11 классах.</w:t>
      </w:r>
    </w:p>
    <w:p w:rsidR="00EA535F" w:rsidRPr="00EA535F" w:rsidRDefault="00D24E16" w:rsidP="006F58EC">
      <w:pPr>
        <w:shd w:val="clear" w:color="auto" w:fill="FFFFFF"/>
        <w:spacing w:before="90" w:after="210" w:line="329" w:lineRule="atLeast"/>
        <w:jc w:val="both"/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</w:pPr>
      <w:r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6.</w:t>
      </w:r>
      <w:r w:rsidR="00A7009D">
        <w:rPr>
          <w:rFonts w:eastAsiaTheme="minorEastAsia" w:cs="Times New Roman"/>
          <w:spacing w:val="-3"/>
          <w:kern w:val="24"/>
          <w:sz w:val="28"/>
          <w:szCs w:val="28"/>
          <w:lang w:eastAsia="ru-RU"/>
        </w:rPr>
        <w:t>Количество выпускников получивших доступ к ОГЭ в основной школе, допуск к ЕГЭ в средней школе и количество выпускников, не набравших минимальное количество баллов по итогам ОГЭ и ЕГЭ.</w:t>
      </w:r>
    </w:p>
    <w:p w:rsidR="00B8488F" w:rsidRDefault="00B8488F" w:rsidP="006F58EC">
      <w:pPr>
        <w:shd w:val="clear" w:color="auto" w:fill="FFFFFF"/>
        <w:spacing w:before="90" w:after="210" w:line="329" w:lineRule="atLeast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Минимальное количество баллов,</w:t>
      </w:r>
      <w:r w:rsidR="00955A39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которые должны набрать по начальному образованию – 30 баллов,</w:t>
      </w:r>
      <w:r w:rsidR="00955A39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максимальное – 35б.</w:t>
      </w:r>
      <w:proofErr w:type="gramStart"/>
      <w:r>
        <w:rPr>
          <w:rFonts w:eastAsia="Times New Roman" w:cs="Times New Roman"/>
          <w:sz w:val="28"/>
          <w:szCs w:val="28"/>
          <w:lang w:eastAsia="ru-RU"/>
        </w:rPr>
        <w:t>,а</w:t>
      </w:r>
      <w:proofErr w:type="gramEnd"/>
      <w:r>
        <w:rPr>
          <w:rFonts w:eastAsia="Times New Roman" w:cs="Times New Roman"/>
          <w:sz w:val="28"/>
          <w:szCs w:val="28"/>
          <w:lang w:eastAsia="ru-RU"/>
        </w:rPr>
        <w:t xml:space="preserve"> по основному и среднему образованию минимальное количес</w:t>
      </w:r>
      <w:r w:rsidR="00CC2D59">
        <w:rPr>
          <w:rFonts w:eastAsia="Times New Roman" w:cs="Times New Roman"/>
          <w:sz w:val="28"/>
          <w:szCs w:val="28"/>
          <w:lang w:eastAsia="ru-RU"/>
        </w:rPr>
        <w:t xml:space="preserve">тво баллов -40,максимальное -55, в общем по всем </w:t>
      </w:r>
      <w:r w:rsidR="00762164">
        <w:rPr>
          <w:rFonts w:eastAsia="Times New Roman" w:cs="Times New Roman"/>
          <w:sz w:val="28"/>
          <w:szCs w:val="28"/>
          <w:lang w:eastAsia="ru-RU"/>
        </w:rPr>
        <w:t>программам</w:t>
      </w:r>
      <w:r w:rsidR="00CC2D59">
        <w:rPr>
          <w:rFonts w:eastAsia="Times New Roman" w:cs="Times New Roman"/>
          <w:sz w:val="28"/>
          <w:szCs w:val="28"/>
          <w:lang w:eastAsia="ru-RU"/>
        </w:rPr>
        <w:t xml:space="preserve"> максимальное количество баллов -145.</w:t>
      </w:r>
      <w:r w:rsidR="00D55CB8">
        <w:rPr>
          <w:rFonts w:eastAsia="Times New Roman" w:cs="Times New Roman"/>
          <w:sz w:val="28"/>
          <w:szCs w:val="28"/>
          <w:lang w:eastAsia="ru-RU"/>
        </w:rPr>
        <w:t>(</w:t>
      </w:r>
      <w:r w:rsidR="0070433A">
        <w:rPr>
          <w:rFonts w:eastAsia="Times New Roman" w:cs="Times New Roman"/>
          <w:color w:val="FF0000"/>
          <w:sz w:val="28"/>
          <w:szCs w:val="28"/>
          <w:lang w:eastAsia="ru-RU"/>
        </w:rPr>
        <w:t>С</w:t>
      </w:r>
      <w:r w:rsidR="00762164">
        <w:rPr>
          <w:rFonts w:eastAsia="Times New Roman" w:cs="Times New Roman"/>
          <w:color w:val="FF0000"/>
          <w:sz w:val="28"/>
          <w:szCs w:val="28"/>
          <w:lang w:eastAsia="ru-RU"/>
        </w:rPr>
        <w:t>лайд 10</w:t>
      </w:r>
      <w:r w:rsidR="00D55CB8">
        <w:rPr>
          <w:rFonts w:eastAsia="Times New Roman" w:cs="Times New Roman"/>
          <w:sz w:val="28"/>
          <w:szCs w:val="28"/>
          <w:lang w:eastAsia="ru-RU"/>
        </w:rPr>
        <w:t>).</w:t>
      </w:r>
    </w:p>
    <w:p w:rsidR="00BC78EC" w:rsidRDefault="006F58EC" w:rsidP="00AD7D3A">
      <w:pPr>
        <w:shd w:val="clear" w:color="auto" w:fill="FFFFFF"/>
        <w:spacing w:before="90" w:after="210" w:line="329" w:lineRule="atLeast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Предварительные </w:t>
      </w:r>
      <w:proofErr w:type="gramStart"/>
      <w:r>
        <w:rPr>
          <w:rFonts w:eastAsia="Times New Roman" w:cs="Times New Roman"/>
          <w:color w:val="000000"/>
          <w:sz w:val="28"/>
          <w:szCs w:val="28"/>
          <w:lang w:eastAsia="ru-RU"/>
        </w:rPr>
        <w:t>чек-листы</w:t>
      </w:r>
      <w:proofErr w:type="gram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по всем уровням образования уже подготовлены по каждой школе и направлены </w:t>
      </w:r>
      <w:r w:rsidR="006E1EA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региональному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куратору, для предварительной проверки.</w:t>
      </w:r>
    </w:p>
    <w:p w:rsidR="004E4F13" w:rsidRPr="004E4F13" w:rsidRDefault="004E4F13" w:rsidP="00AD7D3A">
      <w:pPr>
        <w:shd w:val="clear" w:color="auto" w:fill="FFFFFF"/>
        <w:spacing w:before="90" w:after="210" w:line="329" w:lineRule="atLeast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Логины и пароли для внесения данных в систему будут доступны с 12 ноября 2023 года.</w:t>
      </w:r>
    </w:p>
    <w:p w:rsidR="00060B7C" w:rsidRDefault="006B63E4" w:rsidP="00AD7D3A">
      <w:pPr>
        <w:shd w:val="clear" w:color="auto" w:fill="FFFFFF"/>
        <w:spacing w:before="90" w:after="210" w:line="329" w:lineRule="atLeast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Нужно доработать все </w:t>
      </w:r>
      <w:proofErr w:type="gramStart"/>
      <w:r>
        <w:rPr>
          <w:rFonts w:eastAsia="Times New Roman" w:cs="Times New Roman"/>
          <w:color w:val="000000"/>
          <w:sz w:val="28"/>
          <w:szCs w:val="28"/>
          <w:lang w:eastAsia="ru-RU"/>
        </w:rPr>
        <w:t>чек-листы</w:t>
      </w:r>
      <w:proofErr w:type="gram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до уровня</w:t>
      </w:r>
      <w:r w:rsidR="00C955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после получения логина и пароля заверенные чек-листы, проверенные региональным куратором будут внесены в личный кабинет каждой школы. </w:t>
      </w:r>
      <w:r w:rsidR="007913D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(Слайды  и приложения </w:t>
      </w:r>
      <w:proofErr w:type="gramStart"/>
      <w:r w:rsidR="007913D3">
        <w:rPr>
          <w:rFonts w:eastAsia="Times New Roman" w:cs="Times New Roman"/>
          <w:color w:val="000000"/>
          <w:sz w:val="28"/>
          <w:szCs w:val="28"/>
          <w:lang w:eastAsia="ru-RU"/>
        </w:rPr>
        <w:t>чек-листы</w:t>
      </w:r>
      <w:proofErr w:type="gramEnd"/>
      <w:r w:rsidR="007913D3">
        <w:rPr>
          <w:rFonts w:eastAsia="Times New Roman" w:cs="Times New Roman"/>
          <w:color w:val="000000"/>
          <w:sz w:val="28"/>
          <w:szCs w:val="28"/>
          <w:lang w:eastAsia="ru-RU"/>
        </w:rPr>
        <w:t>).</w:t>
      </w:r>
    </w:p>
    <w:p w:rsidR="00F57366" w:rsidRDefault="00F57366" w:rsidP="00AD7D3A">
      <w:pPr>
        <w:shd w:val="clear" w:color="auto" w:fill="FFFFFF"/>
        <w:spacing w:before="90" w:after="210" w:line="329" w:lineRule="atLeast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Основное условие мониторинга на сегодняшний день, это внесение объективных данных по всем показателям, так как региональные кураторы каждую цифру занесенную вами проверяют!!!! </w:t>
      </w:r>
    </w:p>
    <w:p w:rsidR="00060B7C" w:rsidRPr="00F57366" w:rsidRDefault="001C7520" w:rsidP="00AD7D3A">
      <w:pPr>
        <w:shd w:val="clear" w:color="auto" w:fill="FFFFFF"/>
        <w:spacing w:before="90" w:after="210" w:line="329" w:lineRule="atLeast"/>
        <w:jc w:val="both"/>
        <w:rPr>
          <w:rFonts w:eastAsia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F57366">
        <w:rPr>
          <w:rFonts w:eastAsia="Times New Roman" w:cs="Times New Roman"/>
          <w:b/>
          <w:color w:val="000000"/>
          <w:sz w:val="28"/>
          <w:szCs w:val="28"/>
          <w:u w:val="single"/>
          <w:lang w:eastAsia="ru-RU"/>
        </w:rPr>
        <w:t>Главное объективность ничего придумать нельзя.</w:t>
      </w:r>
    </w:p>
    <w:p w:rsidR="005A6A1D" w:rsidRDefault="00935172" w:rsidP="00AA501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i/>
          <w:sz w:val="28"/>
          <w:szCs w:val="28"/>
          <w:u w:val="single"/>
        </w:rPr>
        <w:t xml:space="preserve">   </w:t>
      </w:r>
      <w:r w:rsidR="00D07B2A" w:rsidRPr="003F3FC5">
        <w:rPr>
          <w:rFonts w:cs="Times New Roman"/>
          <w:b/>
          <w:i/>
          <w:sz w:val="28"/>
          <w:szCs w:val="28"/>
          <w:u w:val="single"/>
        </w:rPr>
        <w:t xml:space="preserve">До </w:t>
      </w:r>
      <w:r w:rsidR="005A6A1D" w:rsidRPr="003F3FC5">
        <w:rPr>
          <w:rFonts w:cs="Times New Roman"/>
          <w:b/>
          <w:i/>
          <w:sz w:val="28"/>
          <w:szCs w:val="28"/>
          <w:u w:val="single"/>
        </w:rPr>
        <w:t>13 ноября</w:t>
      </w:r>
      <w:r w:rsidR="005A6A1D">
        <w:rPr>
          <w:rFonts w:cs="Times New Roman"/>
          <w:sz w:val="28"/>
          <w:szCs w:val="28"/>
        </w:rPr>
        <w:t xml:space="preserve"> нужно всем школам на сайты выложить </w:t>
      </w:r>
      <w:r w:rsidR="003F3FC5">
        <w:rPr>
          <w:rFonts w:cs="Times New Roman"/>
          <w:sz w:val="28"/>
          <w:szCs w:val="28"/>
        </w:rPr>
        <w:t xml:space="preserve">всю </w:t>
      </w:r>
      <w:r w:rsidR="005A6A1D">
        <w:rPr>
          <w:rFonts w:cs="Times New Roman"/>
          <w:sz w:val="28"/>
          <w:szCs w:val="28"/>
        </w:rPr>
        <w:t>информацию</w:t>
      </w:r>
      <w:r w:rsidR="003F3FC5">
        <w:rPr>
          <w:rFonts w:cs="Times New Roman"/>
          <w:sz w:val="28"/>
          <w:szCs w:val="28"/>
        </w:rPr>
        <w:t xml:space="preserve">, которую указали в чек-листах </w:t>
      </w:r>
      <w:r w:rsidR="005A6A1D">
        <w:rPr>
          <w:rFonts w:cs="Times New Roman"/>
          <w:sz w:val="28"/>
          <w:szCs w:val="28"/>
        </w:rPr>
        <w:t>по всем показателям:</w:t>
      </w:r>
      <w:r w:rsidR="003F3FC5">
        <w:rPr>
          <w:rFonts w:cs="Times New Roman"/>
          <w:sz w:val="28"/>
          <w:szCs w:val="28"/>
        </w:rPr>
        <w:t xml:space="preserve"> (</w:t>
      </w:r>
      <w:r w:rsidR="00205C0B">
        <w:rPr>
          <w:color w:val="000000"/>
          <w:sz w:val="28"/>
          <w:szCs w:val="28"/>
        </w:rPr>
        <w:t xml:space="preserve">должна быть обязательная регистрация в федеральной информационной системе «Моя школа» и вести работу в ней, выложены на сайт по разделам </w:t>
      </w:r>
      <w:r w:rsidR="00205C0B">
        <w:rPr>
          <w:rFonts w:cs="Times New Roman"/>
          <w:sz w:val="28"/>
          <w:szCs w:val="28"/>
        </w:rPr>
        <w:t xml:space="preserve"> </w:t>
      </w:r>
      <w:r w:rsidR="003F3FC5">
        <w:rPr>
          <w:rFonts w:cs="Times New Roman"/>
          <w:sz w:val="28"/>
          <w:szCs w:val="28"/>
        </w:rPr>
        <w:t xml:space="preserve">локальные акты об электронной информационно-образовательной среде, учебные планы, </w:t>
      </w:r>
      <w:r w:rsidR="003F3FC5">
        <w:rPr>
          <w:rFonts w:cs="Times New Roman"/>
          <w:sz w:val="28"/>
          <w:szCs w:val="28"/>
        </w:rPr>
        <w:lastRenderedPageBreak/>
        <w:t>рабочие программы, у</w:t>
      </w:r>
      <w:r w:rsidR="005A6A1D">
        <w:rPr>
          <w:rFonts w:cs="Times New Roman"/>
          <w:sz w:val="28"/>
          <w:szCs w:val="28"/>
        </w:rPr>
        <w:t xml:space="preserve">достоверения о повышения квалификации, ведомственные и государственные </w:t>
      </w:r>
      <w:proofErr w:type="gramStart"/>
      <w:r w:rsidR="005A6A1D">
        <w:rPr>
          <w:rFonts w:cs="Times New Roman"/>
          <w:sz w:val="28"/>
          <w:szCs w:val="28"/>
        </w:rPr>
        <w:t>награды</w:t>
      </w:r>
      <w:proofErr w:type="gramEnd"/>
      <w:r w:rsidR="005A6A1D">
        <w:rPr>
          <w:rFonts w:cs="Times New Roman"/>
          <w:sz w:val="28"/>
          <w:szCs w:val="28"/>
        </w:rPr>
        <w:t xml:space="preserve"> если есть у учителей,</w:t>
      </w:r>
      <w:r w:rsidR="003F3FC5">
        <w:rPr>
          <w:rFonts w:cs="Times New Roman"/>
          <w:sz w:val="28"/>
          <w:szCs w:val="28"/>
        </w:rPr>
        <w:t xml:space="preserve"> </w:t>
      </w:r>
      <w:r w:rsidR="00163E21">
        <w:rPr>
          <w:rFonts w:cs="Times New Roman"/>
          <w:sz w:val="28"/>
          <w:szCs w:val="28"/>
        </w:rPr>
        <w:t xml:space="preserve">приказы о получении </w:t>
      </w:r>
      <w:r w:rsidR="007D2A84">
        <w:rPr>
          <w:rFonts w:cs="Times New Roman"/>
          <w:sz w:val="28"/>
          <w:szCs w:val="28"/>
        </w:rPr>
        <w:t>категории</w:t>
      </w:r>
      <w:r w:rsidR="003F3FC5">
        <w:rPr>
          <w:rFonts w:cs="Times New Roman"/>
          <w:sz w:val="28"/>
          <w:szCs w:val="28"/>
        </w:rPr>
        <w:t>.)</w:t>
      </w:r>
    </w:p>
    <w:p w:rsidR="00032F3C" w:rsidRDefault="003F3FC5" w:rsidP="00E403B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Вся </w:t>
      </w:r>
      <w:proofErr w:type="gramStart"/>
      <w:r>
        <w:rPr>
          <w:rFonts w:cs="Times New Roman"/>
          <w:sz w:val="28"/>
          <w:szCs w:val="28"/>
        </w:rPr>
        <w:t>информация</w:t>
      </w:r>
      <w:proofErr w:type="gramEnd"/>
      <w:r>
        <w:rPr>
          <w:rFonts w:cs="Times New Roman"/>
          <w:sz w:val="28"/>
          <w:szCs w:val="28"/>
        </w:rPr>
        <w:t xml:space="preserve"> внесенная в систему должна быть объективной, так как </w:t>
      </w:r>
      <w:proofErr w:type="spellStart"/>
      <w:r>
        <w:rPr>
          <w:rFonts w:cs="Times New Roman"/>
          <w:sz w:val="28"/>
          <w:szCs w:val="28"/>
        </w:rPr>
        <w:t>Рособнадзор</w:t>
      </w:r>
      <w:proofErr w:type="spellEnd"/>
      <w:r>
        <w:rPr>
          <w:rFonts w:cs="Times New Roman"/>
          <w:sz w:val="28"/>
          <w:szCs w:val="28"/>
        </w:rPr>
        <w:t xml:space="preserve"> будет проверять все данные</w:t>
      </w:r>
      <w:r w:rsidR="007940D0">
        <w:rPr>
          <w:rFonts w:cs="Times New Roman"/>
          <w:sz w:val="28"/>
          <w:szCs w:val="28"/>
        </w:rPr>
        <w:t>.</w:t>
      </w:r>
    </w:p>
    <w:p w:rsidR="003F3FC5" w:rsidRDefault="007940D0" w:rsidP="00E403B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F96F0B">
        <w:rPr>
          <w:rFonts w:eastAsia="Times New Roman" w:cs="Times New Roman"/>
          <w:color w:val="000000"/>
          <w:sz w:val="28"/>
          <w:szCs w:val="28"/>
          <w:lang w:eastAsia="ru-RU"/>
        </w:rPr>
        <w:t>Проведению</w:t>
      </w:r>
      <w:r w:rsidR="00032F3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аккредитации уделено большое внимание, потому что итоги будет подводить </w:t>
      </w:r>
      <w:proofErr w:type="spellStart"/>
      <w:r w:rsidR="00032F3C">
        <w:rPr>
          <w:rFonts w:eastAsia="Times New Roman" w:cs="Times New Roman"/>
          <w:color w:val="000000"/>
          <w:sz w:val="28"/>
          <w:szCs w:val="28"/>
          <w:lang w:eastAsia="ru-RU"/>
        </w:rPr>
        <w:t>Рособнадзор</w:t>
      </w:r>
      <w:proofErr w:type="spellEnd"/>
      <w:r w:rsidR="00032F3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 по итогам будет</w:t>
      </w:r>
      <w:r w:rsidR="00234A2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подготовлен </w:t>
      </w:r>
      <w:r w:rsidR="00032F3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рейтинг республики, района и школ.</w:t>
      </w:r>
    </w:p>
    <w:p w:rsidR="003F3FC5" w:rsidRDefault="003F3FC5" w:rsidP="00E403B3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 объективность информации несет ответственность руководитель организации,</w:t>
      </w:r>
      <w:r w:rsidR="00D91B34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так как каждый чек-лист будет </w:t>
      </w:r>
      <w:r w:rsidR="00473B78">
        <w:rPr>
          <w:rFonts w:cs="Times New Roman"/>
          <w:sz w:val="28"/>
          <w:szCs w:val="28"/>
        </w:rPr>
        <w:t>заверен</w:t>
      </w:r>
      <w:r>
        <w:rPr>
          <w:rFonts w:cs="Times New Roman"/>
          <w:sz w:val="28"/>
          <w:szCs w:val="28"/>
        </w:rPr>
        <w:t xml:space="preserve"> руководителем образовательной организации </w:t>
      </w:r>
      <w:r w:rsidR="00473B78">
        <w:rPr>
          <w:rFonts w:cs="Times New Roman"/>
          <w:sz w:val="28"/>
          <w:szCs w:val="28"/>
        </w:rPr>
        <w:t xml:space="preserve">перед загрузкой </w:t>
      </w:r>
      <w:r>
        <w:rPr>
          <w:rFonts w:cs="Times New Roman"/>
          <w:sz w:val="28"/>
          <w:szCs w:val="28"/>
        </w:rPr>
        <w:t>в систему.</w:t>
      </w:r>
    </w:p>
    <w:p w:rsidR="00DD3867" w:rsidRPr="003F3FC5" w:rsidRDefault="003F3FC5" w:rsidP="00D07B2A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306692" w:rsidRPr="00E403B3">
        <w:rPr>
          <w:rFonts w:cs="Times New Roman"/>
          <w:sz w:val="28"/>
          <w:szCs w:val="28"/>
        </w:rPr>
        <w:t xml:space="preserve">    </w:t>
      </w:r>
    </w:p>
    <w:p w:rsidR="00B41599" w:rsidRDefault="003F3FC5" w:rsidP="00E403B3">
      <w:pPr>
        <w:ind w:left="284"/>
        <w:jc w:val="both"/>
        <w:rPr>
          <w:b/>
          <w:i/>
          <w:sz w:val="28"/>
          <w:szCs w:val="28"/>
          <w:u w:val="single"/>
        </w:rPr>
      </w:pPr>
      <w:r>
        <w:rPr>
          <w:rFonts w:cs="Times New Roman"/>
          <w:b/>
          <w:i/>
          <w:sz w:val="28"/>
          <w:szCs w:val="28"/>
          <w:u w:val="single"/>
        </w:rPr>
        <w:t>З</w:t>
      </w:r>
      <w:r w:rsidR="00B41599" w:rsidRPr="00E403B3">
        <w:rPr>
          <w:rFonts w:cs="Times New Roman"/>
          <w:b/>
          <w:i/>
          <w:sz w:val="28"/>
          <w:szCs w:val="28"/>
          <w:u w:val="single"/>
        </w:rPr>
        <w:t>а объективность ругать не будут, а за необъективную информ</w:t>
      </w:r>
      <w:r w:rsidR="00B41599" w:rsidRPr="00B41599">
        <w:rPr>
          <w:b/>
          <w:i/>
          <w:sz w:val="28"/>
          <w:szCs w:val="28"/>
          <w:u w:val="single"/>
        </w:rPr>
        <w:t>ацию будут.</w:t>
      </w:r>
      <w:r w:rsidR="00E902A1">
        <w:rPr>
          <w:b/>
          <w:i/>
          <w:sz w:val="28"/>
          <w:szCs w:val="28"/>
          <w:u w:val="single"/>
        </w:rPr>
        <w:t xml:space="preserve"> </w:t>
      </w:r>
    </w:p>
    <w:p w:rsidR="0035032F" w:rsidRPr="0035032F" w:rsidRDefault="0035032F" w:rsidP="00E403B3">
      <w:pPr>
        <w:ind w:left="284"/>
        <w:jc w:val="both"/>
        <w:rPr>
          <w:i/>
          <w:sz w:val="28"/>
          <w:szCs w:val="28"/>
        </w:rPr>
      </w:pPr>
      <w:r>
        <w:rPr>
          <w:rFonts w:cs="Times New Roman"/>
          <w:b/>
          <w:i/>
          <w:sz w:val="28"/>
          <w:szCs w:val="28"/>
          <w:u w:val="single"/>
        </w:rPr>
        <w:t xml:space="preserve">  (</w:t>
      </w:r>
      <w:r w:rsidRPr="0035032F">
        <w:rPr>
          <w:rFonts w:cs="Times New Roman"/>
          <w:i/>
          <w:sz w:val="28"/>
          <w:szCs w:val="28"/>
        </w:rPr>
        <w:t xml:space="preserve">Проверенные </w:t>
      </w:r>
      <w:r>
        <w:rPr>
          <w:rFonts w:cs="Times New Roman"/>
          <w:i/>
          <w:sz w:val="28"/>
          <w:szCs w:val="28"/>
        </w:rPr>
        <w:t>региональным куратором чек-листы будут направленны</w:t>
      </w:r>
      <w:r w:rsidRPr="0035032F">
        <w:rPr>
          <w:rFonts w:cs="Times New Roman"/>
          <w:i/>
          <w:sz w:val="28"/>
          <w:szCs w:val="28"/>
        </w:rPr>
        <w:t xml:space="preserve"> в ОО для сверки ,после сверки и согласования нужно будет их заверить и загрузить в систему).</w:t>
      </w:r>
    </w:p>
    <w:sectPr w:rsidR="0035032F" w:rsidRPr="00350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4227E"/>
    <w:multiLevelType w:val="multilevel"/>
    <w:tmpl w:val="01766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1702803"/>
    <w:multiLevelType w:val="hybridMultilevel"/>
    <w:tmpl w:val="648CC778"/>
    <w:lvl w:ilvl="0" w:tplc="D2E060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0EF41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B4782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064C7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88246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4EEBC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8E58E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F21E2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A0C23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7DD25BD"/>
    <w:multiLevelType w:val="multilevel"/>
    <w:tmpl w:val="E00A9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A5304C"/>
    <w:multiLevelType w:val="multilevel"/>
    <w:tmpl w:val="2DFED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EE43CF2"/>
    <w:multiLevelType w:val="hybridMultilevel"/>
    <w:tmpl w:val="C6E0FE3C"/>
    <w:lvl w:ilvl="0" w:tplc="F776F3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60FD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582A3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722D0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9EED55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4A85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A01AE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9806C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360D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4E76E55"/>
    <w:multiLevelType w:val="multilevel"/>
    <w:tmpl w:val="E6B8E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1E41EA"/>
    <w:multiLevelType w:val="multilevel"/>
    <w:tmpl w:val="06041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D9254A"/>
    <w:multiLevelType w:val="hybridMultilevel"/>
    <w:tmpl w:val="68224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7529F8"/>
    <w:multiLevelType w:val="hybridMultilevel"/>
    <w:tmpl w:val="9838132E"/>
    <w:lvl w:ilvl="0" w:tplc="0B94A9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D844C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E780D1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9C0332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E5FA388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A548D0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2EFC098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FAEC48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458AB1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035EFA"/>
    <w:multiLevelType w:val="hybridMultilevel"/>
    <w:tmpl w:val="C902D6CE"/>
    <w:lvl w:ilvl="0" w:tplc="15329B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93E068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F0AE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6630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C2EC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E0DB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BC7D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B405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C014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5D5D47"/>
    <w:multiLevelType w:val="multilevel"/>
    <w:tmpl w:val="5D9E0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B80088"/>
    <w:multiLevelType w:val="multilevel"/>
    <w:tmpl w:val="0F42B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FF57DA"/>
    <w:multiLevelType w:val="hybridMultilevel"/>
    <w:tmpl w:val="294A5C0C"/>
    <w:lvl w:ilvl="0" w:tplc="A98CDAF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495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26E9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560F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EC25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52D5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A89A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A470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A489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FFF7BBC"/>
    <w:multiLevelType w:val="multilevel"/>
    <w:tmpl w:val="49F22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EC154C"/>
    <w:multiLevelType w:val="multilevel"/>
    <w:tmpl w:val="529EC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55300B0"/>
    <w:multiLevelType w:val="multilevel"/>
    <w:tmpl w:val="2E3C1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84B5006"/>
    <w:multiLevelType w:val="multilevel"/>
    <w:tmpl w:val="58DC6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D761512"/>
    <w:multiLevelType w:val="hybridMultilevel"/>
    <w:tmpl w:val="1408EC52"/>
    <w:lvl w:ilvl="0" w:tplc="86B8CA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AC75F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943A1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923C7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400B6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4AB84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0460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98ED2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98848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0053D1B"/>
    <w:multiLevelType w:val="multilevel"/>
    <w:tmpl w:val="00064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1FB070E"/>
    <w:multiLevelType w:val="multilevel"/>
    <w:tmpl w:val="CB32E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443DDC"/>
    <w:multiLevelType w:val="multilevel"/>
    <w:tmpl w:val="E95E5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9B436DA"/>
    <w:multiLevelType w:val="multilevel"/>
    <w:tmpl w:val="1B90A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6"/>
  </w:num>
  <w:num w:numId="4">
    <w:abstractNumId w:val="6"/>
  </w:num>
  <w:num w:numId="5">
    <w:abstractNumId w:val="14"/>
  </w:num>
  <w:num w:numId="6">
    <w:abstractNumId w:val="8"/>
  </w:num>
  <w:num w:numId="7">
    <w:abstractNumId w:val="17"/>
  </w:num>
  <w:num w:numId="8">
    <w:abstractNumId w:val="1"/>
  </w:num>
  <w:num w:numId="9">
    <w:abstractNumId w:val="9"/>
  </w:num>
  <w:num w:numId="10">
    <w:abstractNumId w:val="7"/>
  </w:num>
  <w:num w:numId="11">
    <w:abstractNumId w:val="11"/>
  </w:num>
  <w:num w:numId="12">
    <w:abstractNumId w:val="10"/>
  </w:num>
  <w:num w:numId="13">
    <w:abstractNumId w:val="13"/>
  </w:num>
  <w:num w:numId="14">
    <w:abstractNumId w:val="15"/>
  </w:num>
  <w:num w:numId="15">
    <w:abstractNumId w:val="21"/>
  </w:num>
  <w:num w:numId="16">
    <w:abstractNumId w:val="5"/>
  </w:num>
  <w:num w:numId="17">
    <w:abstractNumId w:val="2"/>
    <w:lvlOverride w:ilvl="0">
      <w:startOverride w:val="1"/>
    </w:lvlOverride>
  </w:num>
  <w:num w:numId="18">
    <w:abstractNumId w:val="2"/>
    <w:lvlOverride w:ilvl="0">
      <w:startOverride w:val="2"/>
    </w:lvlOverride>
  </w:num>
  <w:num w:numId="19">
    <w:abstractNumId w:val="2"/>
    <w:lvlOverride w:ilvl="0">
      <w:startOverride w:val="3"/>
    </w:lvlOverride>
  </w:num>
  <w:num w:numId="20">
    <w:abstractNumId w:val="2"/>
    <w:lvlOverride w:ilvl="0">
      <w:startOverride w:val="4"/>
    </w:lvlOverride>
  </w:num>
  <w:num w:numId="21">
    <w:abstractNumId w:val="2"/>
    <w:lvlOverride w:ilvl="0">
      <w:startOverride w:val="5"/>
    </w:lvlOverride>
  </w:num>
  <w:num w:numId="22">
    <w:abstractNumId w:val="2"/>
    <w:lvlOverride w:ilvl="0">
      <w:startOverride w:val="6"/>
    </w:lvlOverride>
  </w:num>
  <w:num w:numId="23">
    <w:abstractNumId w:val="18"/>
    <w:lvlOverride w:ilvl="0">
      <w:startOverride w:val="1"/>
    </w:lvlOverride>
  </w:num>
  <w:num w:numId="24">
    <w:abstractNumId w:val="18"/>
    <w:lvlOverride w:ilvl="0">
      <w:startOverride w:val="2"/>
    </w:lvlOverride>
  </w:num>
  <w:num w:numId="25">
    <w:abstractNumId w:val="18"/>
    <w:lvlOverride w:ilvl="0">
      <w:startOverride w:val="3"/>
    </w:lvlOverride>
  </w:num>
  <w:num w:numId="26">
    <w:abstractNumId w:val="20"/>
    <w:lvlOverride w:ilvl="0">
      <w:startOverride w:val="1"/>
    </w:lvlOverride>
  </w:num>
  <w:num w:numId="27">
    <w:abstractNumId w:val="20"/>
    <w:lvlOverride w:ilvl="0">
      <w:startOverride w:val="2"/>
    </w:lvlOverride>
  </w:num>
  <w:num w:numId="28">
    <w:abstractNumId w:val="20"/>
    <w:lvlOverride w:ilvl="0">
      <w:startOverride w:val="3"/>
    </w:lvlOverride>
  </w:num>
  <w:num w:numId="29">
    <w:abstractNumId w:val="19"/>
    <w:lvlOverride w:ilvl="0">
      <w:startOverride w:val="1"/>
    </w:lvlOverride>
  </w:num>
  <w:num w:numId="30">
    <w:abstractNumId w:val="19"/>
    <w:lvlOverride w:ilvl="0">
      <w:startOverride w:val="2"/>
    </w:lvlOverride>
  </w:num>
  <w:num w:numId="31">
    <w:abstractNumId w:val="19"/>
    <w:lvlOverride w:ilvl="0">
      <w:startOverride w:val="3"/>
    </w:lvlOverride>
  </w:num>
  <w:num w:numId="32">
    <w:abstractNumId w:val="19"/>
    <w:lvlOverride w:ilvl="0">
      <w:startOverride w:val="4"/>
    </w:lvlOverride>
  </w:num>
  <w:num w:numId="33">
    <w:abstractNumId w:val="4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98D"/>
    <w:rsid w:val="00007461"/>
    <w:rsid w:val="00013EA0"/>
    <w:rsid w:val="00032F3C"/>
    <w:rsid w:val="00050F81"/>
    <w:rsid w:val="00060B7C"/>
    <w:rsid w:val="00070C0E"/>
    <w:rsid w:val="000A58CA"/>
    <w:rsid w:val="000B03D8"/>
    <w:rsid w:val="000B627B"/>
    <w:rsid w:val="000F0C07"/>
    <w:rsid w:val="00126887"/>
    <w:rsid w:val="001278CC"/>
    <w:rsid w:val="0014524C"/>
    <w:rsid w:val="00151769"/>
    <w:rsid w:val="0015357A"/>
    <w:rsid w:val="00163E21"/>
    <w:rsid w:val="001720A0"/>
    <w:rsid w:val="00177F81"/>
    <w:rsid w:val="001A1F66"/>
    <w:rsid w:val="001C7520"/>
    <w:rsid w:val="001F44EF"/>
    <w:rsid w:val="00205C0B"/>
    <w:rsid w:val="00234A27"/>
    <w:rsid w:val="0030072C"/>
    <w:rsid w:val="00301EFE"/>
    <w:rsid w:val="00303273"/>
    <w:rsid w:val="00306692"/>
    <w:rsid w:val="00307CFB"/>
    <w:rsid w:val="00327D4B"/>
    <w:rsid w:val="0035032F"/>
    <w:rsid w:val="0035098D"/>
    <w:rsid w:val="00354E44"/>
    <w:rsid w:val="003613B9"/>
    <w:rsid w:val="00363ABC"/>
    <w:rsid w:val="00374CC1"/>
    <w:rsid w:val="00375CDC"/>
    <w:rsid w:val="00381356"/>
    <w:rsid w:val="00394D7E"/>
    <w:rsid w:val="003A3A56"/>
    <w:rsid w:val="003F3FC5"/>
    <w:rsid w:val="004253D6"/>
    <w:rsid w:val="00450359"/>
    <w:rsid w:val="00473B78"/>
    <w:rsid w:val="00477877"/>
    <w:rsid w:val="0049341C"/>
    <w:rsid w:val="004A555B"/>
    <w:rsid w:val="004E4F13"/>
    <w:rsid w:val="00507E7B"/>
    <w:rsid w:val="005720FB"/>
    <w:rsid w:val="005836B8"/>
    <w:rsid w:val="005A6A1D"/>
    <w:rsid w:val="005D20BA"/>
    <w:rsid w:val="00624673"/>
    <w:rsid w:val="00626321"/>
    <w:rsid w:val="00667406"/>
    <w:rsid w:val="00670E5C"/>
    <w:rsid w:val="00673F80"/>
    <w:rsid w:val="006B63E4"/>
    <w:rsid w:val="006C536B"/>
    <w:rsid w:val="006E1EA7"/>
    <w:rsid w:val="006F58EC"/>
    <w:rsid w:val="0070433A"/>
    <w:rsid w:val="00762164"/>
    <w:rsid w:val="007913D3"/>
    <w:rsid w:val="007940D0"/>
    <w:rsid w:val="007A0C13"/>
    <w:rsid w:val="007A743E"/>
    <w:rsid w:val="007B039B"/>
    <w:rsid w:val="007D2A84"/>
    <w:rsid w:val="00803B0B"/>
    <w:rsid w:val="0081279A"/>
    <w:rsid w:val="0082001C"/>
    <w:rsid w:val="008450E8"/>
    <w:rsid w:val="00846138"/>
    <w:rsid w:val="00857684"/>
    <w:rsid w:val="008606B0"/>
    <w:rsid w:val="00863451"/>
    <w:rsid w:val="008B245E"/>
    <w:rsid w:val="00903017"/>
    <w:rsid w:val="00927AD0"/>
    <w:rsid w:val="00935172"/>
    <w:rsid w:val="009446DD"/>
    <w:rsid w:val="00955A39"/>
    <w:rsid w:val="009A6F99"/>
    <w:rsid w:val="009C1961"/>
    <w:rsid w:val="009E5853"/>
    <w:rsid w:val="009E6B12"/>
    <w:rsid w:val="009F24FC"/>
    <w:rsid w:val="00A02DC0"/>
    <w:rsid w:val="00A35D22"/>
    <w:rsid w:val="00A7009D"/>
    <w:rsid w:val="00A72D74"/>
    <w:rsid w:val="00A874B9"/>
    <w:rsid w:val="00A9654E"/>
    <w:rsid w:val="00AA029A"/>
    <w:rsid w:val="00AA5011"/>
    <w:rsid w:val="00AC6C77"/>
    <w:rsid w:val="00AD7D3A"/>
    <w:rsid w:val="00B23508"/>
    <w:rsid w:val="00B41599"/>
    <w:rsid w:val="00B47BC3"/>
    <w:rsid w:val="00B6061D"/>
    <w:rsid w:val="00B8488F"/>
    <w:rsid w:val="00B932B1"/>
    <w:rsid w:val="00BC78EC"/>
    <w:rsid w:val="00BE530D"/>
    <w:rsid w:val="00BF5C84"/>
    <w:rsid w:val="00C01997"/>
    <w:rsid w:val="00C102CE"/>
    <w:rsid w:val="00C15441"/>
    <w:rsid w:val="00C3029F"/>
    <w:rsid w:val="00C8040B"/>
    <w:rsid w:val="00C955BC"/>
    <w:rsid w:val="00CA7554"/>
    <w:rsid w:val="00CB2150"/>
    <w:rsid w:val="00CC2D59"/>
    <w:rsid w:val="00CD3B9C"/>
    <w:rsid w:val="00CD543F"/>
    <w:rsid w:val="00D07B2A"/>
    <w:rsid w:val="00D24E16"/>
    <w:rsid w:val="00D435EC"/>
    <w:rsid w:val="00D508F2"/>
    <w:rsid w:val="00D55CB8"/>
    <w:rsid w:val="00D91B34"/>
    <w:rsid w:val="00DD3867"/>
    <w:rsid w:val="00E168FC"/>
    <w:rsid w:val="00E36EA0"/>
    <w:rsid w:val="00E403B3"/>
    <w:rsid w:val="00E4535E"/>
    <w:rsid w:val="00E7283C"/>
    <w:rsid w:val="00E87244"/>
    <w:rsid w:val="00E902A1"/>
    <w:rsid w:val="00E92E5D"/>
    <w:rsid w:val="00EA535F"/>
    <w:rsid w:val="00EF09BF"/>
    <w:rsid w:val="00F02509"/>
    <w:rsid w:val="00F073C8"/>
    <w:rsid w:val="00F46DF8"/>
    <w:rsid w:val="00F53AB4"/>
    <w:rsid w:val="00F54565"/>
    <w:rsid w:val="00F564CD"/>
    <w:rsid w:val="00F57366"/>
    <w:rsid w:val="00F91F6A"/>
    <w:rsid w:val="00F96F0B"/>
    <w:rsid w:val="00FA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9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098D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927AD0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927AD0"/>
    <w:pPr>
      <w:ind w:left="720"/>
      <w:contextualSpacing/>
    </w:pPr>
    <w:rPr>
      <w:rFonts w:eastAsia="Times New Roman" w:cs="Times New Roman"/>
      <w:szCs w:val="24"/>
      <w:lang w:eastAsia="ru-RU"/>
    </w:rPr>
  </w:style>
  <w:style w:type="table" w:styleId="a6">
    <w:name w:val="Table Grid"/>
    <w:basedOn w:val="a1"/>
    <w:uiPriority w:val="39"/>
    <w:rsid w:val="003613B9"/>
    <w:rPr>
      <w:rFonts w:ascii="Arial" w:eastAsia="Arial" w:hAnsi="Arial" w:cs="Arial"/>
      <w:sz w:val="22"/>
      <w:lang w:val="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A555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A55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9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098D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927AD0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927AD0"/>
    <w:pPr>
      <w:ind w:left="720"/>
      <w:contextualSpacing/>
    </w:pPr>
    <w:rPr>
      <w:rFonts w:eastAsia="Times New Roman" w:cs="Times New Roman"/>
      <w:szCs w:val="24"/>
      <w:lang w:eastAsia="ru-RU"/>
    </w:rPr>
  </w:style>
  <w:style w:type="table" w:styleId="a6">
    <w:name w:val="Table Grid"/>
    <w:basedOn w:val="a1"/>
    <w:uiPriority w:val="39"/>
    <w:rsid w:val="003613B9"/>
    <w:rPr>
      <w:rFonts w:ascii="Arial" w:eastAsia="Arial" w:hAnsi="Arial" w:cs="Arial"/>
      <w:sz w:val="22"/>
      <w:lang w:val="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A555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A55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940819">
          <w:marLeft w:val="533"/>
          <w:marRight w:val="979"/>
          <w:marTop w:val="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68778">
          <w:marLeft w:val="533"/>
          <w:marRight w:val="14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0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36062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1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6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50920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769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66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241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557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160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162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60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6365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8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725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36729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82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840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2627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22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002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68849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65570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994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8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122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093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50315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929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7874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43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666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55672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04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396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61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894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711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0699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55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82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29240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624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50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93673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867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083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9728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54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40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97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302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61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7086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776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842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9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76156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00844">
          <w:marLeft w:val="806"/>
          <w:marRight w:val="0"/>
          <w:marTop w:val="4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31312">
          <w:marLeft w:val="806"/>
          <w:marRight w:val="0"/>
          <w:marTop w:val="4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4056">
          <w:marLeft w:val="806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3819">
          <w:marLeft w:val="806"/>
          <w:marRight w:val="0"/>
          <w:marTop w:val="4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78880">
          <w:marLeft w:val="14"/>
          <w:marRight w:val="14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7687">
          <w:marLeft w:val="806"/>
          <w:marRight w:val="0"/>
          <w:marTop w:val="4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90556">
          <w:marLeft w:val="922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3200">
          <w:marLeft w:val="14"/>
          <w:marRight w:val="103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13218">
          <w:marLeft w:val="14"/>
          <w:marRight w:val="158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0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71599">
          <w:marLeft w:val="504"/>
          <w:marRight w:val="102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852077">
          <w:marLeft w:val="504"/>
          <w:marRight w:val="950"/>
          <w:marTop w:val="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8460">
          <w:marLeft w:val="562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5268">
          <w:marLeft w:val="562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29475">
          <w:marLeft w:val="562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2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ublication.pravo.gov.ru/Document/View/0001202203250024?index=0&amp;rangeSize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ublication.pravo.gov.ru/Document/View/0001202111300118?index=2&amp;rangeSize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1486</Words>
  <Characters>8473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</cp:revision>
  <cp:lastPrinted>2023-10-30T05:49:00Z</cp:lastPrinted>
  <dcterms:created xsi:type="dcterms:W3CDTF">2023-11-28T05:34:00Z</dcterms:created>
  <dcterms:modified xsi:type="dcterms:W3CDTF">2023-11-28T05:34:00Z</dcterms:modified>
</cp:coreProperties>
</file>