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1064" w:rsidRDefault="00AC1064" w:rsidP="00AC1064">
      <w:pPr>
        <w:tabs>
          <w:tab w:val="left" w:pos="851"/>
          <w:tab w:val="left" w:pos="6240"/>
        </w:tabs>
        <w:rPr>
          <w:rFonts w:ascii="Times New Roman" w:hAnsi="Times New Roman"/>
          <w:b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2348865</wp:posOffset>
            </wp:positionH>
            <wp:positionV relativeFrom="paragraph">
              <wp:posOffset>-120015</wp:posOffset>
            </wp:positionV>
            <wp:extent cx="1085850" cy="1009650"/>
            <wp:effectExtent l="0" t="0" r="0" b="0"/>
            <wp:wrapSquare wrapText="right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1009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b/>
          <w:lang w:eastAsia="ru-RU"/>
        </w:rPr>
        <w:tab/>
      </w:r>
    </w:p>
    <w:p w:rsidR="00AC1064" w:rsidRDefault="00AC1064" w:rsidP="00AC1064">
      <w:pPr>
        <w:tabs>
          <w:tab w:val="left" w:pos="851"/>
          <w:tab w:val="left" w:pos="6240"/>
        </w:tabs>
        <w:rPr>
          <w:rFonts w:ascii="Times New Roman" w:hAnsi="Times New Roman"/>
          <w:b/>
          <w:lang w:eastAsia="ru-RU"/>
        </w:rPr>
      </w:pPr>
    </w:p>
    <w:p w:rsidR="00AC1064" w:rsidRDefault="00AC1064" w:rsidP="00AC1064">
      <w:pPr>
        <w:tabs>
          <w:tab w:val="left" w:pos="851"/>
          <w:tab w:val="left" w:pos="6240"/>
        </w:tabs>
        <w:rPr>
          <w:rFonts w:ascii="Times New Roman" w:hAnsi="Times New Roman"/>
          <w:b/>
          <w:lang w:eastAsia="ru-RU"/>
        </w:rPr>
      </w:pPr>
    </w:p>
    <w:p w:rsidR="00AC1064" w:rsidRDefault="00AC1064" w:rsidP="00AC1064">
      <w:pPr>
        <w:tabs>
          <w:tab w:val="left" w:pos="6240"/>
        </w:tabs>
        <w:spacing w:after="0"/>
        <w:rPr>
          <w:rFonts w:ascii="Times New Roman" w:hAnsi="Times New Roman"/>
          <w:b/>
        </w:rPr>
      </w:pPr>
    </w:p>
    <w:p w:rsidR="00AC1064" w:rsidRDefault="00AC1064" w:rsidP="00AC1064">
      <w:pPr>
        <w:tabs>
          <w:tab w:val="left" w:pos="6240"/>
        </w:tabs>
        <w:spacing w:after="0"/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 xml:space="preserve">Муниципальное казённое учреждение </w:t>
      </w:r>
    </w:p>
    <w:p w:rsidR="00AC1064" w:rsidRDefault="00AC1064" w:rsidP="00AC1064">
      <w:pPr>
        <w:tabs>
          <w:tab w:val="left" w:pos="6240"/>
        </w:tabs>
        <w:spacing w:after="0"/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>«Управление образования»</w:t>
      </w:r>
    </w:p>
    <w:p w:rsidR="00AC1064" w:rsidRDefault="00AC1064" w:rsidP="00AC1064">
      <w:pPr>
        <w:tabs>
          <w:tab w:val="left" w:pos="6240"/>
        </w:tabs>
        <w:spacing w:after="0"/>
        <w:jc w:val="center"/>
        <w:rPr>
          <w:rFonts w:ascii="Times New Roman" w:hAnsi="Times New Roman"/>
          <w:b/>
          <w:sz w:val="36"/>
          <w:szCs w:val="36"/>
          <w:lang w:eastAsia="ru-RU"/>
        </w:rPr>
      </w:pPr>
      <w:r>
        <w:rPr>
          <w:rFonts w:ascii="Times New Roman" w:hAnsi="Times New Roman"/>
          <w:b/>
          <w:sz w:val="36"/>
          <w:szCs w:val="36"/>
          <w:lang w:eastAsia="ru-RU"/>
        </w:rPr>
        <w:t>МР «</w:t>
      </w:r>
      <w:proofErr w:type="gramStart"/>
      <w:r>
        <w:rPr>
          <w:rFonts w:ascii="Times New Roman" w:hAnsi="Times New Roman"/>
          <w:b/>
          <w:sz w:val="36"/>
          <w:szCs w:val="36"/>
          <w:lang w:eastAsia="ru-RU"/>
        </w:rPr>
        <w:t>Табасаранский  район</w:t>
      </w:r>
      <w:proofErr w:type="gramEnd"/>
      <w:r>
        <w:rPr>
          <w:rFonts w:ascii="Times New Roman" w:hAnsi="Times New Roman"/>
          <w:b/>
          <w:sz w:val="36"/>
          <w:szCs w:val="36"/>
          <w:lang w:eastAsia="ru-RU"/>
        </w:rPr>
        <w:t>»</w:t>
      </w:r>
    </w:p>
    <w:p w:rsidR="00AC1064" w:rsidRDefault="00AC1064" w:rsidP="00AC1064">
      <w:pPr>
        <w:tabs>
          <w:tab w:val="left" w:pos="6240"/>
        </w:tabs>
        <w:spacing w:after="0"/>
        <w:jc w:val="center"/>
        <w:rPr>
          <w:rFonts w:ascii="Times New Roman" w:hAnsi="Times New Roman"/>
          <w:b/>
          <w:sz w:val="36"/>
          <w:szCs w:val="36"/>
          <w:lang w:eastAsia="ru-RU"/>
        </w:rPr>
      </w:pPr>
    </w:p>
    <w:p w:rsidR="00AC1064" w:rsidRDefault="00AC1064" w:rsidP="00AC1064">
      <w:pPr>
        <w:tabs>
          <w:tab w:val="left" w:pos="6240"/>
        </w:tabs>
        <w:spacing w:after="0"/>
        <w:jc w:val="center"/>
        <w:rPr>
          <w:rFonts w:ascii="Times New Roman" w:hAnsi="Times New Roman"/>
          <w:b/>
          <w:sz w:val="36"/>
          <w:szCs w:val="36"/>
          <w:lang w:eastAsia="ru-RU"/>
        </w:rPr>
      </w:pPr>
      <w:r>
        <w:rPr>
          <w:rFonts w:ascii="Times New Roman" w:hAnsi="Times New Roman"/>
          <w:b/>
          <w:sz w:val="36"/>
          <w:szCs w:val="36"/>
          <w:lang w:eastAsia="ru-RU"/>
        </w:rPr>
        <w:t>ПРИКАЗ</w:t>
      </w:r>
    </w:p>
    <w:p w:rsidR="00AC1064" w:rsidRDefault="0067147F" w:rsidP="00AC1064">
      <w:pPr>
        <w:tabs>
          <w:tab w:val="left" w:pos="7230"/>
        </w:tabs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«22» 02</w:t>
      </w:r>
      <w:r w:rsidR="00AC1064">
        <w:rPr>
          <w:rFonts w:ascii="Times New Roman" w:hAnsi="Times New Roman"/>
          <w:b/>
          <w:sz w:val="28"/>
          <w:szCs w:val="28"/>
        </w:rPr>
        <w:t xml:space="preserve">.2022г.    </w:t>
      </w:r>
      <w:r>
        <w:rPr>
          <w:rFonts w:ascii="Times New Roman" w:hAnsi="Times New Roman"/>
          <w:b/>
          <w:sz w:val="28"/>
          <w:szCs w:val="28"/>
        </w:rPr>
        <w:t xml:space="preserve">                           </w:t>
      </w:r>
      <w:r>
        <w:rPr>
          <w:rFonts w:ascii="Times New Roman" w:hAnsi="Times New Roman"/>
          <w:b/>
          <w:sz w:val="28"/>
          <w:szCs w:val="28"/>
        </w:rPr>
        <w:tab/>
        <w:t>№41_</w:t>
      </w:r>
    </w:p>
    <w:p w:rsidR="00AC1064" w:rsidRDefault="00AC1064" w:rsidP="00AC1064">
      <w:pPr>
        <w:spacing w:after="0" w:line="240" w:lineRule="auto"/>
        <w:rPr>
          <w:rFonts w:ascii="Times New Roman" w:eastAsia="Times New Roman" w:hAnsi="Times New Roman"/>
          <w:lang w:eastAsia="ru-RU"/>
        </w:rPr>
      </w:pPr>
    </w:p>
    <w:p w:rsidR="00AC1064" w:rsidRDefault="00AC1064" w:rsidP="00AC1064">
      <w:pPr>
        <w:spacing w:after="0" w:line="240" w:lineRule="auto"/>
        <w:rPr>
          <w:rFonts w:ascii="Times New Roman" w:eastAsia="Times New Roman" w:hAnsi="Times New Roman"/>
          <w:lang w:eastAsia="ru-RU"/>
        </w:rPr>
      </w:pPr>
    </w:p>
    <w:p w:rsidR="00AC1064" w:rsidRDefault="00AC1064" w:rsidP="00AC1064">
      <w:pPr>
        <w:shd w:val="clear" w:color="auto" w:fill="FFFFFF"/>
        <w:spacing w:before="150" w:after="0" w:line="240" w:lineRule="auto"/>
        <w:rPr>
          <w:rFonts w:ascii="Times New Roman" w:eastAsia="Times New Roman" w:hAnsi="Times New Roman"/>
          <w:color w:val="00408F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color w:val="00408F"/>
          <w:sz w:val="28"/>
          <w:szCs w:val="28"/>
          <w:lang w:eastAsia="ru-RU"/>
        </w:rPr>
        <w:t xml:space="preserve">Об </w:t>
      </w:r>
      <w:r w:rsidR="0067147F">
        <w:rPr>
          <w:rFonts w:ascii="Times New Roman" w:eastAsia="Times New Roman" w:hAnsi="Times New Roman"/>
          <w:b/>
          <w:bCs/>
          <w:color w:val="00408F"/>
          <w:sz w:val="28"/>
          <w:szCs w:val="28"/>
          <w:lang w:eastAsia="ru-RU"/>
        </w:rPr>
        <w:t>итогах муниципального</w:t>
      </w:r>
      <w:r>
        <w:rPr>
          <w:rFonts w:ascii="Times New Roman" w:eastAsia="Times New Roman" w:hAnsi="Times New Roman"/>
          <w:b/>
          <w:bCs/>
          <w:color w:val="00408F"/>
          <w:sz w:val="28"/>
          <w:szCs w:val="28"/>
          <w:lang w:eastAsia="ru-RU"/>
        </w:rPr>
        <w:t xml:space="preserve"> этапа конкурса «Луч</w:t>
      </w:r>
      <w:r w:rsidR="0067147F">
        <w:rPr>
          <w:rFonts w:ascii="Times New Roman" w:eastAsia="Times New Roman" w:hAnsi="Times New Roman"/>
          <w:b/>
          <w:bCs/>
          <w:color w:val="00408F"/>
          <w:sz w:val="28"/>
          <w:szCs w:val="28"/>
          <w:lang w:eastAsia="ru-RU"/>
        </w:rPr>
        <w:t>ший учитель родного языка – 2023</w:t>
      </w:r>
      <w:r>
        <w:rPr>
          <w:rFonts w:ascii="Times New Roman" w:eastAsia="Times New Roman" w:hAnsi="Times New Roman"/>
          <w:b/>
          <w:bCs/>
          <w:color w:val="00408F"/>
          <w:sz w:val="28"/>
          <w:szCs w:val="28"/>
          <w:lang w:eastAsia="ru-RU"/>
        </w:rPr>
        <w:t>»</w:t>
      </w:r>
    </w:p>
    <w:p w:rsidR="0067147F" w:rsidRDefault="0067147F" w:rsidP="0067147F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/>
          <w:color w:val="43434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434343"/>
          <w:sz w:val="28"/>
          <w:szCs w:val="28"/>
          <w:lang w:eastAsia="ru-RU"/>
        </w:rPr>
        <w:t xml:space="preserve">В целях сохранения и развития языкового многообразия </w:t>
      </w:r>
      <w:proofErr w:type="spellStart"/>
      <w:r>
        <w:rPr>
          <w:rFonts w:ascii="Times New Roman" w:eastAsia="Times New Roman" w:hAnsi="Times New Roman"/>
          <w:color w:val="434343"/>
          <w:sz w:val="28"/>
          <w:szCs w:val="28"/>
          <w:lang w:eastAsia="ru-RU"/>
        </w:rPr>
        <w:t>Табасарана</w:t>
      </w:r>
      <w:proofErr w:type="spellEnd"/>
      <w:r>
        <w:rPr>
          <w:rFonts w:ascii="Times New Roman" w:eastAsia="Times New Roman" w:hAnsi="Times New Roman"/>
          <w:color w:val="434343"/>
          <w:sz w:val="28"/>
          <w:szCs w:val="28"/>
          <w:lang w:eastAsia="ru-RU"/>
        </w:rPr>
        <w:t>, повышения престижа предмета «родной язык» в образовательных организациях района, формирования в учащихся любви к родному языку и желанию его изучать, повышения статуса учителя родного языка, распространения инновационных образовательных технологий в преподавании родных языков, а также выявления, поддержки и поощрения творчески работающих учителей родных языков и литератур и распространения их педагогического опыта</w:t>
      </w:r>
    </w:p>
    <w:p w:rsidR="00AC1064" w:rsidRDefault="00AC1064" w:rsidP="0067147F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/>
          <w:color w:val="43434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434343"/>
          <w:sz w:val="28"/>
          <w:szCs w:val="28"/>
          <w:lang w:eastAsia="ru-RU"/>
        </w:rPr>
        <w:t>На основании вышеизложенного</w:t>
      </w:r>
    </w:p>
    <w:p w:rsidR="00AC1064" w:rsidRDefault="00AC1064" w:rsidP="0067147F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/>
          <w:color w:val="43434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color w:val="434343"/>
          <w:sz w:val="28"/>
          <w:szCs w:val="28"/>
          <w:lang w:eastAsia="ru-RU"/>
        </w:rPr>
        <w:t>ПРИКАЗЫВАЮ: </w:t>
      </w:r>
    </w:p>
    <w:p w:rsidR="00AC1064" w:rsidRDefault="00AC1064" w:rsidP="0067147F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/>
          <w:color w:val="43434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434343"/>
          <w:sz w:val="28"/>
          <w:szCs w:val="28"/>
          <w:lang w:eastAsia="ru-RU"/>
        </w:rPr>
        <w:t>1 Утвердить решение жюри.</w:t>
      </w:r>
    </w:p>
    <w:p w:rsidR="00AC1064" w:rsidRDefault="00AC1064" w:rsidP="0067147F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/>
          <w:color w:val="43434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434343"/>
          <w:sz w:val="28"/>
          <w:szCs w:val="28"/>
          <w:lang w:eastAsia="ru-RU"/>
        </w:rPr>
        <w:t xml:space="preserve">2. Присвоить </w:t>
      </w:r>
      <w:r>
        <w:rPr>
          <w:rFonts w:ascii="Times New Roman" w:eastAsia="Times New Roman" w:hAnsi="Times New Roman"/>
          <w:b/>
          <w:color w:val="434343"/>
          <w:sz w:val="28"/>
          <w:szCs w:val="28"/>
          <w:lang w:eastAsia="ru-RU"/>
        </w:rPr>
        <w:t>первое место</w:t>
      </w:r>
      <w:r>
        <w:rPr>
          <w:rFonts w:ascii="Times New Roman" w:eastAsia="Times New Roman" w:hAnsi="Times New Roman"/>
          <w:color w:val="434343"/>
          <w:sz w:val="28"/>
          <w:szCs w:val="28"/>
          <w:lang w:eastAsia="ru-RU"/>
        </w:rPr>
        <w:t xml:space="preserve"> учителю</w:t>
      </w:r>
      <w:r w:rsidR="0067147F">
        <w:rPr>
          <w:rFonts w:ascii="Times New Roman" w:eastAsia="Times New Roman" w:hAnsi="Times New Roman"/>
          <w:color w:val="434343"/>
          <w:sz w:val="28"/>
          <w:szCs w:val="28"/>
          <w:lang w:eastAsia="ru-RU"/>
        </w:rPr>
        <w:t xml:space="preserve"> родного языка МКОУ «</w:t>
      </w:r>
      <w:proofErr w:type="spellStart"/>
      <w:r w:rsidR="0067147F">
        <w:rPr>
          <w:rFonts w:ascii="Times New Roman" w:eastAsia="Times New Roman" w:hAnsi="Times New Roman"/>
          <w:color w:val="434343"/>
          <w:sz w:val="28"/>
          <w:szCs w:val="28"/>
          <w:lang w:eastAsia="ru-RU"/>
        </w:rPr>
        <w:t>Рушульская</w:t>
      </w:r>
      <w:proofErr w:type="spellEnd"/>
      <w:r w:rsidR="0067147F">
        <w:rPr>
          <w:rFonts w:ascii="Times New Roman" w:eastAsia="Times New Roman" w:hAnsi="Times New Roman"/>
          <w:color w:val="434343"/>
          <w:sz w:val="28"/>
          <w:szCs w:val="28"/>
          <w:lang w:eastAsia="ru-RU"/>
        </w:rPr>
        <w:t xml:space="preserve"> СОШ»- </w:t>
      </w:r>
      <w:proofErr w:type="spellStart"/>
      <w:r w:rsidR="0067147F">
        <w:rPr>
          <w:rFonts w:ascii="Times New Roman" w:eastAsia="Times New Roman" w:hAnsi="Times New Roman"/>
          <w:color w:val="434343"/>
          <w:sz w:val="28"/>
          <w:szCs w:val="28"/>
          <w:lang w:eastAsia="ru-RU"/>
        </w:rPr>
        <w:t>Сефербековой</w:t>
      </w:r>
      <w:proofErr w:type="spellEnd"/>
      <w:r w:rsidR="0067147F">
        <w:rPr>
          <w:rFonts w:ascii="Times New Roman" w:eastAsia="Times New Roman" w:hAnsi="Times New Roman"/>
          <w:color w:val="434343"/>
          <w:sz w:val="28"/>
          <w:szCs w:val="28"/>
          <w:lang w:eastAsia="ru-RU"/>
        </w:rPr>
        <w:t xml:space="preserve"> Лейле </w:t>
      </w:r>
      <w:proofErr w:type="spellStart"/>
      <w:proofErr w:type="gramStart"/>
      <w:r w:rsidR="0067147F">
        <w:rPr>
          <w:rFonts w:ascii="Times New Roman" w:eastAsia="Times New Roman" w:hAnsi="Times New Roman"/>
          <w:color w:val="434343"/>
          <w:sz w:val="28"/>
          <w:szCs w:val="28"/>
          <w:lang w:eastAsia="ru-RU"/>
        </w:rPr>
        <w:t>Исамутдиновне</w:t>
      </w:r>
      <w:proofErr w:type="spellEnd"/>
      <w:r>
        <w:rPr>
          <w:rFonts w:ascii="Times New Roman" w:eastAsia="Times New Roman" w:hAnsi="Times New Roman"/>
          <w:color w:val="434343"/>
          <w:sz w:val="28"/>
          <w:szCs w:val="28"/>
          <w:lang w:eastAsia="ru-RU"/>
        </w:rPr>
        <w:t xml:space="preserve"> .</w:t>
      </w:r>
      <w:proofErr w:type="gramEnd"/>
    </w:p>
    <w:p w:rsidR="00AC1064" w:rsidRDefault="00AC1064" w:rsidP="0067147F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/>
          <w:color w:val="43434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434343"/>
          <w:sz w:val="28"/>
          <w:szCs w:val="28"/>
          <w:lang w:eastAsia="ru-RU"/>
        </w:rPr>
        <w:t xml:space="preserve">Второе место </w:t>
      </w:r>
      <w:r w:rsidR="0067147F">
        <w:rPr>
          <w:rFonts w:ascii="Times New Roman" w:eastAsia="Times New Roman" w:hAnsi="Times New Roman"/>
          <w:color w:val="434343"/>
          <w:sz w:val="28"/>
          <w:szCs w:val="28"/>
          <w:lang w:eastAsia="ru-RU"/>
        </w:rPr>
        <w:t xml:space="preserve">– </w:t>
      </w:r>
      <w:proofErr w:type="spellStart"/>
      <w:r w:rsidR="0067147F">
        <w:rPr>
          <w:rFonts w:ascii="Times New Roman" w:eastAsia="Times New Roman" w:hAnsi="Times New Roman"/>
          <w:color w:val="434343"/>
          <w:sz w:val="28"/>
          <w:szCs w:val="28"/>
          <w:lang w:eastAsia="ru-RU"/>
        </w:rPr>
        <w:t>Исмаиловой</w:t>
      </w:r>
      <w:proofErr w:type="spellEnd"/>
      <w:r w:rsidR="0067147F">
        <w:rPr>
          <w:rFonts w:ascii="Times New Roman" w:eastAsia="Times New Roman" w:hAnsi="Times New Roman"/>
          <w:color w:val="434343"/>
          <w:sz w:val="28"/>
          <w:szCs w:val="28"/>
          <w:lang w:eastAsia="ru-RU"/>
        </w:rPr>
        <w:t xml:space="preserve"> </w:t>
      </w:r>
      <w:proofErr w:type="spellStart"/>
      <w:r w:rsidR="0067147F">
        <w:rPr>
          <w:rFonts w:ascii="Times New Roman" w:eastAsia="Times New Roman" w:hAnsi="Times New Roman"/>
          <w:color w:val="434343"/>
          <w:sz w:val="28"/>
          <w:szCs w:val="28"/>
          <w:lang w:eastAsia="ru-RU"/>
        </w:rPr>
        <w:t>Зарият</w:t>
      </w:r>
      <w:proofErr w:type="spellEnd"/>
      <w:r w:rsidR="0067147F">
        <w:rPr>
          <w:rFonts w:ascii="Times New Roman" w:eastAsia="Times New Roman" w:hAnsi="Times New Roman"/>
          <w:color w:val="434343"/>
          <w:sz w:val="28"/>
          <w:szCs w:val="28"/>
          <w:lang w:eastAsia="ru-RU"/>
        </w:rPr>
        <w:t xml:space="preserve"> </w:t>
      </w:r>
      <w:proofErr w:type="spellStart"/>
      <w:r w:rsidR="0067147F">
        <w:rPr>
          <w:rFonts w:ascii="Times New Roman" w:eastAsia="Times New Roman" w:hAnsi="Times New Roman"/>
          <w:color w:val="434343"/>
          <w:sz w:val="28"/>
          <w:szCs w:val="28"/>
          <w:lang w:eastAsia="ru-RU"/>
        </w:rPr>
        <w:t>Гаджиевне</w:t>
      </w:r>
      <w:proofErr w:type="spellEnd"/>
      <w:r>
        <w:rPr>
          <w:rFonts w:ascii="Times New Roman" w:eastAsia="Times New Roman" w:hAnsi="Times New Roman"/>
          <w:color w:val="434343"/>
          <w:sz w:val="28"/>
          <w:szCs w:val="28"/>
          <w:lang w:eastAsia="ru-RU"/>
        </w:rPr>
        <w:t>, учителю родного языка МКОУ</w:t>
      </w:r>
      <w:r w:rsidR="0067147F">
        <w:rPr>
          <w:rFonts w:ascii="Times New Roman" w:eastAsia="Times New Roman" w:hAnsi="Times New Roman"/>
          <w:color w:val="434343"/>
          <w:sz w:val="28"/>
          <w:szCs w:val="28"/>
          <w:lang w:eastAsia="ru-RU"/>
        </w:rPr>
        <w:t xml:space="preserve"> «</w:t>
      </w:r>
      <w:proofErr w:type="spellStart"/>
      <w:r w:rsidR="0067147F">
        <w:rPr>
          <w:rFonts w:ascii="Times New Roman" w:eastAsia="Times New Roman" w:hAnsi="Times New Roman"/>
          <w:color w:val="434343"/>
          <w:sz w:val="28"/>
          <w:szCs w:val="28"/>
          <w:lang w:eastAsia="ru-RU"/>
        </w:rPr>
        <w:t>Хучнинская</w:t>
      </w:r>
      <w:proofErr w:type="spellEnd"/>
      <w:r w:rsidR="0067147F">
        <w:rPr>
          <w:rFonts w:ascii="Times New Roman" w:eastAsia="Times New Roman" w:hAnsi="Times New Roman"/>
          <w:color w:val="434343"/>
          <w:sz w:val="28"/>
          <w:szCs w:val="28"/>
          <w:lang w:eastAsia="ru-RU"/>
        </w:rPr>
        <w:t xml:space="preserve"> СОШ №2».</w:t>
      </w:r>
    </w:p>
    <w:p w:rsidR="00AC1064" w:rsidRDefault="00AC1064" w:rsidP="0067147F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/>
          <w:color w:val="43434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434343"/>
          <w:sz w:val="28"/>
          <w:szCs w:val="28"/>
          <w:lang w:eastAsia="ru-RU"/>
        </w:rPr>
        <w:t>Третье место</w:t>
      </w:r>
      <w:r>
        <w:rPr>
          <w:rFonts w:ascii="Times New Roman" w:eastAsia="Times New Roman" w:hAnsi="Times New Roman"/>
          <w:color w:val="434343"/>
          <w:sz w:val="28"/>
          <w:szCs w:val="28"/>
          <w:lang w:eastAsia="ru-RU"/>
        </w:rPr>
        <w:t>-М</w:t>
      </w:r>
      <w:r w:rsidR="0067147F">
        <w:rPr>
          <w:rFonts w:ascii="Times New Roman" w:eastAsia="Times New Roman" w:hAnsi="Times New Roman"/>
          <w:color w:val="434343"/>
          <w:sz w:val="28"/>
          <w:szCs w:val="28"/>
          <w:lang w:eastAsia="ru-RU"/>
        </w:rPr>
        <w:t xml:space="preserve">агомедовой Лейле </w:t>
      </w:r>
      <w:proofErr w:type="spellStart"/>
      <w:r w:rsidR="0067147F">
        <w:rPr>
          <w:rFonts w:ascii="Times New Roman" w:eastAsia="Times New Roman" w:hAnsi="Times New Roman"/>
          <w:color w:val="434343"/>
          <w:sz w:val="28"/>
          <w:szCs w:val="28"/>
          <w:lang w:eastAsia="ru-RU"/>
        </w:rPr>
        <w:t>Абдулгамидовне</w:t>
      </w:r>
      <w:proofErr w:type="spellEnd"/>
      <w:r>
        <w:rPr>
          <w:rFonts w:ascii="Times New Roman" w:eastAsia="Times New Roman" w:hAnsi="Times New Roman"/>
          <w:color w:val="434343"/>
          <w:sz w:val="28"/>
          <w:szCs w:val="28"/>
          <w:lang w:eastAsia="ru-RU"/>
        </w:rPr>
        <w:t>, учителю родно</w:t>
      </w:r>
      <w:r w:rsidR="0067147F">
        <w:rPr>
          <w:rFonts w:ascii="Times New Roman" w:eastAsia="Times New Roman" w:hAnsi="Times New Roman"/>
          <w:color w:val="434343"/>
          <w:sz w:val="28"/>
          <w:szCs w:val="28"/>
          <w:lang w:eastAsia="ru-RU"/>
        </w:rPr>
        <w:t>го языка МКОУ «Гимназия Табасаранского района».</w:t>
      </w:r>
    </w:p>
    <w:p w:rsidR="00AC1064" w:rsidRDefault="00AC1064" w:rsidP="0067147F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/>
          <w:color w:val="43434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434343"/>
          <w:sz w:val="28"/>
          <w:szCs w:val="28"/>
          <w:lang w:eastAsia="ru-RU"/>
        </w:rPr>
        <w:t>3.Предст</w:t>
      </w:r>
      <w:r w:rsidR="0067147F">
        <w:rPr>
          <w:rFonts w:ascii="Times New Roman" w:eastAsia="Times New Roman" w:hAnsi="Times New Roman"/>
          <w:color w:val="434343"/>
          <w:sz w:val="28"/>
          <w:szCs w:val="28"/>
          <w:lang w:eastAsia="ru-RU"/>
        </w:rPr>
        <w:t xml:space="preserve">авить материал </w:t>
      </w:r>
      <w:proofErr w:type="spellStart"/>
      <w:r w:rsidR="0067147F">
        <w:rPr>
          <w:rFonts w:ascii="Times New Roman" w:eastAsia="Times New Roman" w:hAnsi="Times New Roman"/>
          <w:color w:val="434343"/>
          <w:sz w:val="28"/>
          <w:szCs w:val="28"/>
          <w:lang w:eastAsia="ru-RU"/>
        </w:rPr>
        <w:t>Сефербековой</w:t>
      </w:r>
      <w:proofErr w:type="spellEnd"/>
      <w:r w:rsidR="0067147F">
        <w:rPr>
          <w:rFonts w:ascii="Times New Roman" w:eastAsia="Times New Roman" w:hAnsi="Times New Roman"/>
          <w:color w:val="434343"/>
          <w:sz w:val="28"/>
          <w:szCs w:val="28"/>
          <w:lang w:eastAsia="ru-RU"/>
        </w:rPr>
        <w:t xml:space="preserve"> Л.И.</w:t>
      </w:r>
      <w:r>
        <w:rPr>
          <w:rFonts w:ascii="Times New Roman" w:eastAsia="Times New Roman" w:hAnsi="Times New Roman"/>
          <w:color w:val="434343"/>
          <w:sz w:val="28"/>
          <w:szCs w:val="28"/>
          <w:lang w:eastAsia="ru-RU"/>
        </w:rPr>
        <w:t xml:space="preserve"> на присуждение гранта Главы МР «Табасаранский район».</w:t>
      </w:r>
    </w:p>
    <w:p w:rsidR="00AC1064" w:rsidRDefault="00AC1064" w:rsidP="0067147F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/>
          <w:color w:val="43434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434343"/>
          <w:sz w:val="28"/>
          <w:szCs w:val="28"/>
          <w:lang w:eastAsia="ru-RU"/>
        </w:rPr>
        <w:t xml:space="preserve">4. </w:t>
      </w:r>
      <w:proofErr w:type="spellStart"/>
      <w:r>
        <w:rPr>
          <w:rFonts w:ascii="Times New Roman" w:eastAsia="Times New Roman" w:hAnsi="Times New Roman"/>
          <w:color w:val="434343"/>
          <w:sz w:val="28"/>
          <w:szCs w:val="28"/>
          <w:lang w:eastAsia="ru-RU"/>
        </w:rPr>
        <w:t>Зав.методкабинетом</w:t>
      </w:r>
      <w:proofErr w:type="spellEnd"/>
      <w:r>
        <w:rPr>
          <w:rFonts w:ascii="Times New Roman" w:eastAsia="Times New Roman" w:hAnsi="Times New Roman"/>
          <w:color w:val="434343"/>
          <w:sz w:val="28"/>
          <w:szCs w:val="28"/>
          <w:lang w:eastAsia="ru-RU"/>
        </w:rPr>
        <w:t xml:space="preserve"> Магомедовой З.Ш.</w:t>
      </w:r>
    </w:p>
    <w:p w:rsidR="00AC1064" w:rsidRDefault="00AC1064" w:rsidP="0067147F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/>
          <w:color w:val="43434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434343"/>
          <w:sz w:val="28"/>
          <w:szCs w:val="28"/>
          <w:lang w:eastAsia="ru-RU"/>
        </w:rPr>
        <w:t xml:space="preserve">- обеспечить </w:t>
      </w:r>
      <w:r w:rsidR="0067147F">
        <w:rPr>
          <w:rFonts w:ascii="Times New Roman" w:eastAsia="Times New Roman" w:hAnsi="Times New Roman"/>
          <w:color w:val="434343"/>
          <w:sz w:val="28"/>
          <w:szCs w:val="28"/>
          <w:lang w:eastAsia="ru-RU"/>
        </w:rPr>
        <w:t>участие победителя</w:t>
      </w:r>
      <w:r>
        <w:rPr>
          <w:rFonts w:ascii="Times New Roman" w:eastAsia="Times New Roman" w:hAnsi="Times New Roman"/>
          <w:color w:val="434343"/>
          <w:sz w:val="28"/>
          <w:szCs w:val="28"/>
          <w:lang w:eastAsia="ru-RU"/>
        </w:rPr>
        <w:t xml:space="preserve"> на республиканском этапе Конкурса.</w:t>
      </w:r>
    </w:p>
    <w:p w:rsidR="00AC1064" w:rsidRDefault="00AC1064" w:rsidP="0067147F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/>
          <w:color w:val="434343"/>
          <w:sz w:val="28"/>
          <w:szCs w:val="28"/>
          <w:lang w:eastAsia="ru-RU"/>
        </w:rPr>
      </w:pPr>
    </w:p>
    <w:p w:rsidR="00AC1064" w:rsidRDefault="00AC1064" w:rsidP="0067147F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/>
          <w:color w:val="43434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434343"/>
          <w:sz w:val="28"/>
          <w:szCs w:val="28"/>
          <w:lang w:eastAsia="ru-RU"/>
        </w:rPr>
        <w:t>5.</w:t>
      </w:r>
      <w:r w:rsidR="0067147F">
        <w:rPr>
          <w:rFonts w:ascii="Times New Roman" w:eastAsia="Times New Roman" w:hAnsi="Times New Roman"/>
          <w:color w:val="434343"/>
          <w:sz w:val="28"/>
          <w:szCs w:val="28"/>
          <w:lang w:eastAsia="ru-RU"/>
        </w:rPr>
        <w:t xml:space="preserve"> Методическому кабинету </w:t>
      </w:r>
      <w:r>
        <w:rPr>
          <w:rFonts w:ascii="Times New Roman" w:eastAsia="Times New Roman" w:hAnsi="Times New Roman"/>
          <w:color w:val="434343"/>
          <w:sz w:val="28"/>
          <w:szCs w:val="28"/>
          <w:lang w:eastAsia="ru-RU"/>
        </w:rPr>
        <w:t>МКУ «Управление образования»:</w:t>
      </w:r>
    </w:p>
    <w:p w:rsidR="00AC1064" w:rsidRDefault="00AC1064" w:rsidP="0067147F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/>
          <w:color w:val="43434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434343"/>
          <w:sz w:val="28"/>
          <w:szCs w:val="28"/>
          <w:lang w:eastAsia="ru-RU"/>
        </w:rPr>
        <w:t>5.</w:t>
      </w:r>
      <w:r w:rsidR="0067147F">
        <w:rPr>
          <w:rFonts w:ascii="Times New Roman" w:eastAsia="Times New Roman" w:hAnsi="Times New Roman"/>
          <w:color w:val="434343"/>
          <w:sz w:val="28"/>
          <w:szCs w:val="28"/>
          <w:lang w:eastAsia="ru-RU"/>
        </w:rPr>
        <w:t>1. Оказать</w:t>
      </w:r>
      <w:r>
        <w:rPr>
          <w:rFonts w:ascii="Times New Roman" w:eastAsia="Times New Roman" w:hAnsi="Times New Roman"/>
          <w:color w:val="434343"/>
          <w:sz w:val="28"/>
          <w:szCs w:val="28"/>
          <w:lang w:eastAsia="ru-RU"/>
        </w:rPr>
        <w:t xml:space="preserve"> необходимую методическую помощь победителю муниципального этапа Конкурса для участия в республиканском этапе.</w:t>
      </w:r>
    </w:p>
    <w:p w:rsidR="00AC1064" w:rsidRDefault="00AC1064" w:rsidP="0067147F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/>
          <w:color w:val="43434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434343"/>
          <w:sz w:val="28"/>
          <w:szCs w:val="28"/>
          <w:lang w:eastAsia="ru-RU"/>
        </w:rPr>
        <w:t>5.</w:t>
      </w:r>
      <w:r w:rsidR="0067147F">
        <w:rPr>
          <w:rFonts w:ascii="Times New Roman" w:eastAsia="Times New Roman" w:hAnsi="Times New Roman"/>
          <w:color w:val="434343"/>
          <w:sz w:val="28"/>
          <w:szCs w:val="28"/>
          <w:lang w:eastAsia="ru-RU"/>
        </w:rPr>
        <w:t>2. Изучить</w:t>
      </w:r>
      <w:r>
        <w:rPr>
          <w:rFonts w:ascii="Times New Roman" w:eastAsia="Times New Roman" w:hAnsi="Times New Roman"/>
          <w:color w:val="434343"/>
          <w:sz w:val="28"/>
          <w:szCs w:val="28"/>
          <w:lang w:eastAsia="ru-RU"/>
        </w:rPr>
        <w:t>,</w:t>
      </w:r>
      <w:r w:rsidR="0067147F">
        <w:rPr>
          <w:rFonts w:ascii="Times New Roman" w:eastAsia="Times New Roman" w:hAnsi="Times New Roman"/>
          <w:color w:val="434343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434343"/>
          <w:sz w:val="28"/>
          <w:szCs w:val="28"/>
          <w:lang w:eastAsia="ru-RU"/>
        </w:rPr>
        <w:t xml:space="preserve">обобщить и распространить передовой опыт лучших учителей родного </w:t>
      </w:r>
      <w:r w:rsidR="0067147F">
        <w:rPr>
          <w:rFonts w:ascii="Times New Roman" w:eastAsia="Times New Roman" w:hAnsi="Times New Roman"/>
          <w:color w:val="434343"/>
          <w:sz w:val="28"/>
          <w:szCs w:val="28"/>
          <w:lang w:eastAsia="ru-RU"/>
        </w:rPr>
        <w:t>языка (</w:t>
      </w:r>
      <w:r>
        <w:rPr>
          <w:rFonts w:ascii="Times New Roman" w:eastAsia="Times New Roman" w:hAnsi="Times New Roman"/>
          <w:color w:val="434343"/>
          <w:sz w:val="28"/>
          <w:szCs w:val="28"/>
          <w:lang w:eastAsia="ru-RU"/>
        </w:rPr>
        <w:t>победителя конкурса).</w:t>
      </w:r>
    </w:p>
    <w:p w:rsidR="00AC1064" w:rsidRDefault="00AC1064" w:rsidP="0067147F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/>
          <w:color w:val="43434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434343"/>
          <w:sz w:val="28"/>
          <w:szCs w:val="28"/>
          <w:lang w:eastAsia="ru-RU"/>
        </w:rPr>
        <w:t>5.</w:t>
      </w:r>
      <w:r w:rsidR="0067147F">
        <w:rPr>
          <w:rFonts w:ascii="Times New Roman" w:eastAsia="Times New Roman" w:hAnsi="Times New Roman"/>
          <w:color w:val="434343"/>
          <w:sz w:val="28"/>
          <w:szCs w:val="28"/>
          <w:lang w:eastAsia="ru-RU"/>
        </w:rPr>
        <w:t>3. Результаты</w:t>
      </w:r>
      <w:r>
        <w:rPr>
          <w:rFonts w:ascii="Times New Roman" w:eastAsia="Times New Roman" w:hAnsi="Times New Roman"/>
          <w:color w:val="434343"/>
          <w:sz w:val="28"/>
          <w:szCs w:val="28"/>
          <w:lang w:eastAsia="ru-RU"/>
        </w:rPr>
        <w:t xml:space="preserve"> Конкурса опубликовать на сайтах МР «Табасаранский </w:t>
      </w:r>
      <w:r w:rsidR="0067147F">
        <w:rPr>
          <w:rFonts w:ascii="Times New Roman" w:eastAsia="Times New Roman" w:hAnsi="Times New Roman"/>
          <w:color w:val="434343"/>
          <w:sz w:val="28"/>
          <w:szCs w:val="28"/>
          <w:lang w:eastAsia="ru-RU"/>
        </w:rPr>
        <w:t>район»</w:t>
      </w:r>
      <w:r>
        <w:rPr>
          <w:rFonts w:ascii="Times New Roman" w:eastAsia="Times New Roman" w:hAnsi="Times New Roman"/>
          <w:color w:val="434343"/>
          <w:sz w:val="28"/>
          <w:szCs w:val="28"/>
          <w:lang w:eastAsia="ru-RU"/>
        </w:rPr>
        <w:t xml:space="preserve"> и МКУ «УО».</w:t>
      </w:r>
    </w:p>
    <w:p w:rsidR="00AC1064" w:rsidRDefault="00AC1064" w:rsidP="0067147F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/>
          <w:color w:val="43434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434343"/>
          <w:sz w:val="28"/>
          <w:szCs w:val="28"/>
          <w:lang w:eastAsia="ru-RU"/>
        </w:rPr>
        <w:t>6.</w:t>
      </w:r>
      <w:r w:rsidR="0067147F">
        <w:rPr>
          <w:rFonts w:ascii="Times New Roman" w:eastAsia="Times New Roman" w:hAnsi="Times New Roman"/>
          <w:color w:val="434343"/>
          <w:sz w:val="28"/>
          <w:szCs w:val="28"/>
          <w:lang w:eastAsia="ru-RU"/>
        </w:rPr>
        <w:t>Контроль за</w:t>
      </w:r>
      <w:r>
        <w:rPr>
          <w:rFonts w:ascii="Times New Roman" w:eastAsia="Times New Roman" w:hAnsi="Times New Roman"/>
          <w:color w:val="434343"/>
          <w:sz w:val="28"/>
          <w:szCs w:val="28"/>
          <w:lang w:eastAsia="ru-RU"/>
        </w:rPr>
        <w:t xml:space="preserve"> исполнением данного приказа оставляю за собой.</w:t>
      </w:r>
    </w:p>
    <w:p w:rsidR="00AC1064" w:rsidRDefault="00AC1064" w:rsidP="0067147F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/>
          <w:color w:val="434343"/>
          <w:sz w:val="28"/>
          <w:szCs w:val="28"/>
          <w:lang w:eastAsia="ru-RU"/>
        </w:rPr>
      </w:pPr>
    </w:p>
    <w:p w:rsidR="00AC1064" w:rsidRDefault="00AC1064" w:rsidP="0067147F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/>
          <w:color w:val="434343"/>
          <w:sz w:val="28"/>
          <w:szCs w:val="28"/>
          <w:lang w:eastAsia="ru-RU"/>
        </w:rPr>
      </w:pPr>
    </w:p>
    <w:p w:rsidR="00AC1064" w:rsidRDefault="00AC1064" w:rsidP="0067147F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/>
          <w:color w:val="43434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434343"/>
          <w:sz w:val="28"/>
          <w:szCs w:val="28"/>
          <w:lang w:eastAsia="ru-RU"/>
        </w:rPr>
        <w:t> </w:t>
      </w:r>
    </w:p>
    <w:p w:rsidR="00AC1064" w:rsidRDefault="00AC1064" w:rsidP="0067147F">
      <w:pPr>
        <w:tabs>
          <w:tab w:val="center" w:pos="4677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Начальник МКУ «УО»</w:t>
      </w:r>
      <w:r>
        <w:rPr>
          <w:rFonts w:ascii="Times New Roman" w:hAnsi="Times New Roman"/>
          <w:sz w:val="28"/>
          <w:szCs w:val="28"/>
        </w:rPr>
        <w:tab/>
        <w:t xml:space="preserve">                                      Гасанов А.А.</w:t>
      </w:r>
    </w:p>
    <w:p w:rsidR="00ED21F7" w:rsidRDefault="00ED21F7" w:rsidP="0067147F">
      <w:pPr>
        <w:jc w:val="both"/>
      </w:pPr>
      <w:bookmarkStart w:id="0" w:name="_GoBack"/>
      <w:bookmarkEnd w:id="0"/>
    </w:p>
    <w:sectPr w:rsidR="00ED21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1064"/>
    <w:rsid w:val="0067147F"/>
    <w:rsid w:val="007073D2"/>
    <w:rsid w:val="00AC1064"/>
    <w:rsid w:val="00AF4144"/>
    <w:rsid w:val="00ED21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4D42FA"/>
  <w15:chartTrackingRefBased/>
  <w15:docId w15:val="{BED20EB9-64C5-48CF-97F4-83D6C85D0B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C1064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714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67147F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850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24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268</Words>
  <Characters>1531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2023-02-22T05:09:00Z</cp:lastPrinted>
  <dcterms:created xsi:type="dcterms:W3CDTF">2023-02-22T04:57:00Z</dcterms:created>
  <dcterms:modified xsi:type="dcterms:W3CDTF">2023-03-13T08:36:00Z</dcterms:modified>
</cp:coreProperties>
</file>